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BF" w:rsidRDefault="005E75E5" w:rsidP="00566A88">
      <w:pPr>
        <w:pStyle w:val="1"/>
        <w:spacing w:after="240"/>
        <w:ind w:firstLine="0"/>
      </w:pPr>
      <w:r>
        <w:t xml:space="preserve">         АДМИНИСТАЦИЯ </w:t>
      </w:r>
    </w:p>
    <w:p w:rsidR="005E75E5" w:rsidRDefault="005E75E5" w:rsidP="00566A88">
      <w:pPr>
        <w:pStyle w:val="1"/>
        <w:spacing w:after="240"/>
        <w:ind w:firstLine="0"/>
      </w:pPr>
      <w:r>
        <w:t xml:space="preserve">  СЕЛЬСКОГО ПОСЕЛЕНИЯ </w:t>
      </w:r>
    </w:p>
    <w:p w:rsidR="005E75E5" w:rsidRDefault="005E75E5" w:rsidP="00566A88">
      <w:pPr>
        <w:pStyle w:val="1"/>
        <w:spacing w:after="240"/>
        <w:ind w:firstLine="0"/>
      </w:pPr>
      <w:r>
        <w:t xml:space="preserve"> ЧУВАШСКОЕ УРМЕТЬЕВО</w:t>
      </w:r>
    </w:p>
    <w:p w:rsidR="005E75E5" w:rsidRDefault="005E75E5" w:rsidP="00566A88">
      <w:pPr>
        <w:pStyle w:val="1"/>
        <w:spacing w:after="240"/>
        <w:ind w:firstLine="0"/>
      </w:pPr>
      <w:r>
        <w:t xml:space="preserve">МУНИЦИПАЛЬНОГО РАЙОНА </w:t>
      </w:r>
    </w:p>
    <w:p w:rsidR="005E75E5" w:rsidRDefault="005E75E5" w:rsidP="00566A88">
      <w:pPr>
        <w:pStyle w:val="1"/>
        <w:spacing w:after="240"/>
        <w:ind w:firstLine="0"/>
      </w:pPr>
      <w:r>
        <w:t xml:space="preserve">       ЧЕЛНО-ВЕРШИНСКИЙ </w:t>
      </w:r>
    </w:p>
    <w:p w:rsidR="005E75E5" w:rsidRDefault="005E75E5" w:rsidP="00566A88">
      <w:pPr>
        <w:pStyle w:val="1"/>
        <w:spacing w:after="240"/>
        <w:ind w:firstLine="0"/>
      </w:pPr>
      <w:r>
        <w:t xml:space="preserve">      </w:t>
      </w:r>
      <w:proofErr w:type="gramStart"/>
      <w:r>
        <w:t>САМАРСКОЙ</w:t>
      </w:r>
      <w:proofErr w:type="gramEnd"/>
      <w:r>
        <w:t xml:space="preserve"> ОБЛАСТЬ</w:t>
      </w:r>
    </w:p>
    <w:p w:rsidR="005E75E5" w:rsidRDefault="005E75E5" w:rsidP="005537AC">
      <w:pPr>
        <w:pStyle w:val="1"/>
        <w:spacing w:after="240"/>
        <w:ind w:firstLine="0"/>
      </w:pPr>
      <w:r>
        <w:t xml:space="preserve">      </w:t>
      </w:r>
      <w:r w:rsidR="001D26BF">
        <w:t xml:space="preserve">ПОСТАНОВЛЕНИЕ   </w:t>
      </w:r>
      <w:r>
        <w:t>№ 5</w:t>
      </w:r>
      <w:r w:rsidR="0096468B">
        <w:t>1</w:t>
      </w:r>
    </w:p>
    <w:p w:rsidR="001D26BF" w:rsidRDefault="005E75E5" w:rsidP="005537AC">
      <w:pPr>
        <w:pStyle w:val="1"/>
        <w:spacing w:after="240"/>
        <w:ind w:firstLine="0"/>
      </w:pPr>
      <w:r>
        <w:t xml:space="preserve">          от  </w:t>
      </w:r>
      <w:r w:rsidR="0096468B">
        <w:t>30</w:t>
      </w:r>
      <w:r>
        <w:t xml:space="preserve"> </w:t>
      </w:r>
      <w:r w:rsidR="0096468B">
        <w:t>декабря</w:t>
      </w:r>
      <w:r>
        <w:t xml:space="preserve"> 202</w:t>
      </w:r>
      <w:r w:rsidR="0096468B">
        <w:t>0</w:t>
      </w:r>
      <w:r>
        <w:t xml:space="preserve"> года</w:t>
      </w:r>
      <w:r w:rsidR="001D26BF">
        <w:t xml:space="preserve">                                                      </w:t>
      </w:r>
      <w:r>
        <w:t xml:space="preserve">                          </w:t>
      </w:r>
    </w:p>
    <w:p w:rsidR="003B77A0" w:rsidRDefault="00A868AA" w:rsidP="005537AC">
      <w:pPr>
        <w:pStyle w:val="1"/>
        <w:spacing w:after="240"/>
        <w:ind w:firstLine="0"/>
      </w:pPr>
      <w:hyperlink r:id="rId9" w:history="1">
        <w:r w:rsidR="00E0709E">
          <w:t xml:space="preserve">Об утверждении Порядка предоставления субсидий, </w:t>
        </w:r>
        <w:r w:rsidR="005537AC">
          <w:t xml:space="preserve">                                                                </w:t>
        </w:r>
        <w:r w:rsidR="005E75E5">
          <w:t xml:space="preserve">                             </w:t>
        </w:r>
        <w:r w:rsidR="005537AC">
          <w:t xml:space="preserve"> </w:t>
        </w:r>
        <w:r w:rsidR="00E0709E">
          <w:t>в</w:t>
        </w:r>
      </w:hyperlink>
      <w:r w:rsidR="00E0709E">
        <w:t xml:space="preserve"> </w:t>
      </w:r>
      <w:hyperlink r:id="rId10" w:history="1">
        <w:r w:rsidR="00E0709E">
          <w:t>том числе грантов в форме субсидий, юридическим</w:t>
        </w:r>
      </w:hyperlink>
      <w:r w:rsidR="00E0709E">
        <w:t xml:space="preserve"> </w:t>
      </w:r>
      <w:hyperlink r:id="rId11" w:history="1">
        <w:r w:rsidR="00E0709E">
          <w:t>лицам</w:t>
        </w:r>
        <w:r w:rsidR="00566A88">
          <w:t>,</w:t>
        </w:r>
        <w:r w:rsidR="005537AC">
          <w:t xml:space="preserve">                                                                                                       </w:t>
        </w:r>
        <w:r w:rsidR="00E0709E">
          <w:t xml:space="preserve"> </w:t>
        </w:r>
      </w:hyperlink>
      <w:hyperlink r:id="rId12" w:history="1">
        <w:r w:rsidR="00E0709E">
          <w:t>индивидуальным</w:t>
        </w:r>
      </w:hyperlink>
      <w:r w:rsidR="00E0709E">
        <w:t xml:space="preserve"> </w:t>
      </w:r>
      <w:hyperlink r:id="rId13" w:history="1">
        <w:r w:rsidR="00E0709E">
          <w:t>предпринимателям, а также физическим лицам —</w:t>
        </w:r>
      </w:hyperlink>
      <w:r w:rsidR="00E0709E">
        <w:t xml:space="preserve"> </w:t>
      </w:r>
      <w:r w:rsidR="005537AC">
        <w:t xml:space="preserve">                                                   </w:t>
      </w:r>
      <w:hyperlink r:id="rId14" w:history="1">
        <w:r w:rsidR="00E0709E">
          <w:t>производителям товаров, работ, услуг из бюджета</w:t>
        </w:r>
      </w:hyperlink>
      <w:r w:rsidR="00E0709E">
        <w:t xml:space="preserve"> </w:t>
      </w:r>
      <w:hyperlink r:id="rId15" w:history="1">
        <w:r w:rsidR="00824054">
          <w:t xml:space="preserve">сельского </w:t>
        </w:r>
        <w:r w:rsidR="00E0709E">
          <w:t>поселени</w:t>
        </w:r>
        <w:r w:rsidR="005537AC">
          <w:t>я</w:t>
        </w:r>
        <w:r w:rsidR="00E0709E">
          <w:t xml:space="preserve"> </w:t>
        </w:r>
      </w:hyperlink>
      <w:r w:rsidR="00566A88">
        <w:t xml:space="preserve">                                       </w:t>
      </w:r>
      <w:proofErr w:type="gramStart"/>
      <w:r w:rsidR="005E75E5">
        <w:t>Чувашское</w:t>
      </w:r>
      <w:proofErr w:type="gramEnd"/>
      <w:r w:rsidR="005E75E5">
        <w:t xml:space="preserve"> </w:t>
      </w:r>
      <w:proofErr w:type="spellStart"/>
      <w:r w:rsidR="005E75E5">
        <w:t>Урметьево</w:t>
      </w:r>
      <w:proofErr w:type="spellEnd"/>
      <w:r w:rsidR="005537AC">
        <w:t xml:space="preserve"> </w:t>
      </w:r>
      <w:proofErr w:type="spellStart"/>
      <w:r w:rsidR="005537AC">
        <w:t>Челно-Вершинс</w:t>
      </w:r>
      <w:r w:rsidR="00E0709E">
        <w:t>кого</w:t>
      </w:r>
      <w:proofErr w:type="spellEnd"/>
      <w:r w:rsidR="00E0709E">
        <w:t xml:space="preserve"> района </w:t>
      </w:r>
      <w:r w:rsidR="005537AC">
        <w:t>Самарской области</w:t>
      </w:r>
    </w:p>
    <w:p w:rsidR="003B77A0" w:rsidRDefault="00E0709E">
      <w:pPr>
        <w:pStyle w:val="1"/>
        <w:spacing w:after="240"/>
        <w:ind w:firstLine="760"/>
        <w:jc w:val="both"/>
      </w:pPr>
      <w:r>
        <w:t xml:space="preserve">В соответствии </w:t>
      </w:r>
      <w:hyperlink r:id="rId16" w:history="1">
        <w:r>
          <w:t xml:space="preserve">с Бюджетным кодексом </w:t>
        </w:r>
        <w:proofErr w:type="gramStart"/>
        <w:r>
          <w:t>Р</w:t>
        </w:r>
        <w:proofErr w:type="gramEnd"/>
      </w:hyperlink>
      <w:r>
        <w:t>оссийской Федерации</w:t>
      </w:r>
      <w:hyperlink r:id="rId17" w:history="1">
        <w:r>
          <w:t xml:space="preserve">, Федеральным законом </w:t>
        </w:r>
      </w:hyperlink>
      <w:r>
        <w:t>от 06 октября 2003 года N 131-ФЗ "Об общих принципах организации местного самоуправления в Российской Федерации"</w:t>
      </w:r>
      <w:hyperlink r:id="rId18" w:history="1">
        <w:r>
          <w:t>, Постановлением П</w:t>
        </w:r>
      </w:hyperlink>
      <w:r>
        <w:t xml:space="preserve">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>
        <w:t>утратившими</w:t>
      </w:r>
      <w:proofErr w:type="gramEnd"/>
      <w: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Федерации", руководствуясь Уставом </w:t>
      </w:r>
      <w:r w:rsidR="00824054">
        <w:t xml:space="preserve">сельского </w:t>
      </w:r>
      <w:r w:rsidR="005E75E5">
        <w:t xml:space="preserve">поселения Чувашское </w:t>
      </w:r>
      <w:proofErr w:type="spellStart"/>
      <w:r w:rsidR="005E75E5">
        <w:t>Урметьево</w:t>
      </w:r>
      <w:proofErr w:type="spellEnd"/>
      <w:r>
        <w:t xml:space="preserve"> </w:t>
      </w:r>
      <w:proofErr w:type="spellStart"/>
      <w:r w:rsidR="001D26BF">
        <w:t>Челно-Вершинского</w:t>
      </w:r>
      <w:proofErr w:type="spellEnd"/>
      <w:r>
        <w:t xml:space="preserve"> района </w:t>
      </w:r>
      <w:r w:rsidR="001D26BF">
        <w:t>Самарской области</w:t>
      </w:r>
      <w:r>
        <w:t xml:space="preserve">, администрация </w:t>
      </w:r>
      <w:r w:rsidR="00824054">
        <w:t xml:space="preserve">сельского </w:t>
      </w:r>
      <w:r w:rsidR="005E75E5">
        <w:t>поселения</w:t>
      </w:r>
      <w:r w:rsidR="005E75E5" w:rsidRPr="005E75E5">
        <w:t xml:space="preserve"> </w:t>
      </w:r>
      <w:r w:rsidR="005E75E5">
        <w:t xml:space="preserve">Чувашское </w:t>
      </w:r>
      <w:proofErr w:type="spellStart"/>
      <w:r w:rsidR="005E75E5">
        <w:t>Урметьево</w:t>
      </w:r>
      <w:proofErr w:type="spellEnd"/>
      <w:r w:rsidR="005E75E5">
        <w:t xml:space="preserve"> </w:t>
      </w:r>
      <w:r>
        <w:t xml:space="preserve"> </w:t>
      </w:r>
      <w:proofErr w:type="spellStart"/>
      <w:r w:rsidR="001D26BF">
        <w:t>Челно-Вершинского</w:t>
      </w:r>
      <w:proofErr w:type="spellEnd"/>
      <w:r>
        <w:t xml:space="preserve"> района </w:t>
      </w:r>
      <w:r w:rsidR="001D26BF">
        <w:t>Самарской области</w:t>
      </w:r>
      <w:r>
        <w:t>,</w:t>
      </w:r>
    </w:p>
    <w:p w:rsidR="003B77A0" w:rsidRPr="005537AC" w:rsidRDefault="00E0709E" w:rsidP="005537AC">
      <w:pPr>
        <w:pStyle w:val="11"/>
        <w:keepNext/>
        <w:keepLines/>
        <w:ind w:left="0" w:firstLine="820"/>
        <w:rPr>
          <w:b w:val="0"/>
        </w:rPr>
      </w:pPr>
      <w:bookmarkStart w:id="0" w:name="bookmark3"/>
      <w:bookmarkStart w:id="1" w:name="bookmark4"/>
      <w:bookmarkStart w:id="2" w:name="bookmark5"/>
      <w:proofErr w:type="gramStart"/>
      <w:r w:rsidRPr="005537AC">
        <w:rPr>
          <w:b w:val="0"/>
        </w:rPr>
        <w:t>П</w:t>
      </w:r>
      <w:proofErr w:type="gramEnd"/>
      <w:r w:rsidRPr="005537AC">
        <w:rPr>
          <w:b w:val="0"/>
        </w:rPr>
        <w:t xml:space="preserve"> О С Т А Н О В Л Я Е Т:</w:t>
      </w:r>
      <w:bookmarkEnd w:id="0"/>
      <w:bookmarkEnd w:id="1"/>
      <w:bookmarkEnd w:id="2"/>
    </w:p>
    <w:p w:rsidR="003B77A0" w:rsidRDefault="00E0709E">
      <w:pPr>
        <w:pStyle w:val="1"/>
        <w:numPr>
          <w:ilvl w:val="0"/>
          <w:numId w:val="1"/>
        </w:numPr>
        <w:tabs>
          <w:tab w:val="left" w:pos="1047"/>
        </w:tabs>
        <w:ind w:firstLine="760"/>
        <w:jc w:val="both"/>
      </w:pPr>
      <w:bookmarkStart w:id="3" w:name="bookmark6"/>
      <w:bookmarkEnd w:id="3"/>
      <w:r>
        <w:t xml:space="preserve">Утвердить Порядок предоставления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из бюджета </w:t>
      </w:r>
      <w:r w:rsidR="00824054">
        <w:t xml:space="preserve">сельского </w:t>
      </w:r>
      <w:r w:rsidR="001D26BF">
        <w:t>поселения</w:t>
      </w:r>
      <w:r w:rsidR="005E75E5" w:rsidRPr="005E75E5">
        <w:t xml:space="preserve"> </w:t>
      </w:r>
      <w:r w:rsidR="005E75E5">
        <w:t xml:space="preserve">Чувашское </w:t>
      </w:r>
      <w:proofErr w:type="spellStart"/>
      <w:r w:rsidR="005E75E5">
        <w:t>Урметьево</w:t>
      </w:r>
      <w:proofErr w:type="spellEnd"/>
      <w:r w:rsidR="001D26BF">
        <w:t xml:space="preserve"> </w:t>
      </w:r>
      <w:proofErr w:type="spellStart"/>
      <w:r w:rsidR="001D26BF">
        <w:t>Челно-Вершинского</w:t>
      </w:r>
      <w:proofErr w:type="spellEnd"/>
      <w:r>
        <w:t xml:space="preserve"> </w:t>
      </w:r>
      <w:r w:rsidR="001D26BF">
        <w:t>Самарской области</w:t>
      </w:r>
      <w:r>
        <w:t xml:space="preserve"> (приложение № 1).</w:t>
      </w:r>
    </w:p>
    <w:p w:rsidR="003B77A0" w:rsidRDefault="00E0709E">
      <w:pPr>
        <w:pStyle w:val="1"/>
        <w:numPr>
          <w:ilvl w:val="0"/>
          <w:numId w:val="1"/>
        </w:numPr>
        <w:tabs>
          <w:tab w:val="left" w:pos="1302"/>
          <w:tab w:val="left" w:pos="3376"/>
          <w:tab w:val="left" w:pos="5243"/>
        </w:tabs>
        <w:ind w:firstLine="760"/>
        <w:jc w:val="both"/>
      </w:pPr>
      <w:bookmarkStart w:id="4" w:name="bookmark7"/>
      <w:bookmarkEnd w:id="4"/>
      <w:r>
        <w:t>Ответственным</w:t>
      </w:r>
      <w:r>
        <w:tab/>
        <w:t>исполнителям</w:t>
      </w:r>
      <w:r>
        <w:tab/>
        <w:t>муниципальных программ, получателям</w:t>
      </w:r>
    </w:p>
    <w:p w:rsidR="003B77A0" w:rsidRDefault="00E0709E">
      <w:pPr>
        <w:pStyle w:val="1"/>
        <w:ind w:firstLine="0"/>
        <w:jc w:val="both"/>
      </w:pPr>
      <w:r>
        <w:t xml:space="preserve">межбюджетных трансфертов при предоставлении субсидий руководствоваться в работе Порядком предоставления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из бюджета </w:t>
      </w:r>
      <w:r w:rsidR="00824054">
        <w:t xml:space="preserve">сельского </w:t>
      </w:r>
      <w:r w:rsidR="005E75E5">
        <w:t xml:space="preserve">поселения </w:t>
      </w:r>
      <w:proofErr w:type="gramStart"/>
      <w:r w:rsidR="005E75E5">
        <w:t>Чувашское</w:t>
      </w:r>
      <w:proofErr w:type="gramEnd"/>
      <w:r w:rsidR="005E75E5">
        <w:t xml:space="preserve"> </w:t>
      </w:r>
      <w:proofErr w:type="spellStart"/>
      <w:r w:rsidR="005E75E5">
        <w:t>Урметьево</w:t>
      </w:r>
      <w:proofErr w:type="spellEnd"/>
      <w:r>
        <w:t>, утвержденным настоящим постановлением.</w:t>
      </w:r>
    </w:p>
    <w:p w:rsidR="003B77A0" w:rsidRDefault="00A868AA">
      <w:pPr>
        <w:pStyle w:val="1"/>
        <w:numPr>
          <w:ilvl w:val="0"/>
          <w:numId w:val="1"/>
        </w:numPr>
        <w:tabs>
          <w:tab w:val="left" w:pos="1047"/>
        </w:tabs>
        <w:ind w:firstLine="760"/>
        <w:jc w:val="both"/>
      </w:pPr>
      <w:hyperlink r:id="rId19" w:history="1">
        <w:bookmarkStart w:id="5" w:name="bookmark9"/>
        <w:bookmarkStart w:id="6" w:name="bookmark8"/>
        <w:bookmarkEnd w:id="5"/>
        <w:r w:rsidR="00E0709E">
          <w:t xml:space="preserve">Опубликовать </w:t>
        </w:r>
        <w:proofErr w:type="gramStart"/>
        <w:r w:rsidR="00E0709E">
          <w:t>н</w:t>
        </w:r>
      </w:hyperlink>
      <w:r w:rsidR="00E0709E">
        <w:t>астоящее</w:t>
      </w:r>
      <w:proofErr w:type="gramEnd"/>
      <w:r w:rsidR="00E0709E">
        <w:t xml:space="preserve"> постановление в </w:t>
      </w:r>
      <w:r w:rsidR="001D26BF">
        <w:t>газете «Официальный вестник» и разместить на сайте администрации</w:t>
      </w:r>
      <w:r w:rsidR="00E0709E">
        <w:t xml:space="preserve"> </w:t>
      </w:r>
      <w:r w:rsidR="00824054">
        <w:t xml:space="preserve">сельского </w:t>
      </w:r>
      <w:r w:rsidR="005E75E5">
        <w:t xml:space="preserve">поселения Чувашское </w:t>
      </w:r>
      <w:proofErr w:type="spellStart"/>
      <w:r w:rsidR="005E75E5">
        <w:t>Урметьево</w:t>
      </w:r>
      <w:proofErr w:type="spellEnd"/>
      <w:r w:rsidR="00E0709E">
        <w:t xml:space="preserve"> </w:t>
      </w:r>
      <w:proofErr w:type="spellStart"/>
      <w:r w:rsidR="001D26BF">
        <w:t>Челно-Вершинского</w:t>
      </w:r>
      <w:proofErr w:type="spellEnd"/>
      <w:r w:rsidR="00E0709E">
        <w:t xml:space="preserve"> района </w:t>
      </w:r>
      <w:r w:rsidR="001D26BF">
        <w:t>Самарской области</w:t>
      </w:r>
      <w:r w:rsidR="00E0709E">
        <w:t>.</w:t>
      </w:r>
      <w:bookmarkEnd w:id="6"/>
    </w:p>
    <w:p w:rsidR="003B77A0" w:rsidRDefault="00E0709E">
      <w:pPr>
        <w:pStyle w:val="1"/>
        <w:numPr>
          <w:ilvl w:val="0"/>
          <w:numId w:val="1"/>
        </w:numPr>
        <w:tabs>
          <w:tab w:val="left" w:pos="1054"/>
        </w:tabs>
        <w:spacing w:after="240"/>
        <w:ind w:firstLine="760"/>
      </w:pPr>
      <w:bookmarkStart w:id="7" w:name="bookmark10"/>
      <w:bookmarkEnd w:id="7"/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566A88" w:rsidRDefault="00E0709E">
      <w:pPr>
        <w:pStyle w:val="1"/>
        <w:spacing w:after="24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F44AF5" wp14:editId="19EC7372">
                <wp:simplePos x="0" y="0"/>
                <wp:positionH relativeFrom="page">
                  <wp:posOffset>6099175</wp:posOffset>
                </wp:positionH>
                <wp:positionV relativeFrom="paragraph">
                  <wp:posOffset>177800</wp:posOffset>
                </wp:positionV>
                <wp:extent cx="999490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77A0" w:rsidRDefault="003B77A0" w:rsidP="005E75E5">
                            <w:pPr>
                              <w:pStyle w:val="1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FF44AF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80.25pt;margin-top:14pt;width:78.7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" filled="f" stroked="f">
                <v:textbox inset="0,0,0,0">
                  <w:txbxContent>
                    <w:p w:rsidR="003B77A0" w:rsidRDefault="003B77A0" w:rsidP="005E75E5">
                      <w:pPr>
                        <w:pStyle w:val="1"/>
                        <w:ind w:firstLine="0"/>
                        <w:jc w:val="center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566A88">
        <w:t xml:space="preserve">            </w:t>
      </w:r>
    </w:p>
    <w:p w:rsidR="003B77A0" w:rsidRDefault="00566A88">
      <w:pPr>
        <w:pStyle w:val="1"/>
        <w:spacing w:after="240"/>
        <w:ind w:firstLine="0"/>
      </w:pPr>
      <w:r>
        <w:t xml:space="preserve">             </w:t>
      </w:r>
      <w:r w:rsidR="005537AC">
        <w:t>Г</w:t>
      </w:r>
      <w:r w:rsidR="005E75E5">
        <w:t>лава</w:t>
      </w:r>
      <w:r>
        <w:t xml:space="preserve"> поселения                  </w:t>
      </w:r>
      <w:r w:rsidR="005537AC">
        <w:t xml:space="preserve">                                                          </w:t>
      </w:r>
      <w:r w:rsidR="005E75E5">
        <w:t xml:space="preserve">             Т.В. </w:t>
      </w:r>
      <w:proofErr w:type="spellStart"/>
      <w:r w:rsidR="005E75E5">
        <w:t>Разукова</w:t>
      </w:r>
      <w:proofErr w:type="spellEnd"/>
      <w:r w:rsidR="005E75E5">
        <w:t xml:space="preserve">         </w:t>
      </w:r>
    </w:p>
    <w:p w:rsidR="00566A88" w:rsidRDefault="00566A88" w:rsidP="00471C84">
      <w:pPr>
        <w:pStyle w:val="11"/>
        <w:keepNext/>
        <w:keepLines/>
        <w:spacing w:after="0"/>
        <w:ind w:left="5080"/>
        <w:jc w:val="right"/>
        <w:rPr>
          <w:b w:val="0"/>
        </w:rPr>
      </w:pPr>
      <w:bookmarkStart w:id="8" w:name="bookmark11"/>
      <w:bookmarkStart w:id="9" w:name="bookmark12"/>
      <w:bookmarkStart w:id="10" w:name="bookmark13"/>
    </w:p>
    <w:p w:rsidR="003B77A0" w:rsidRPr="00471C84" w:rsidRDefault="00E0709E" w:rsidP="00471C84">
      <w:pPr>
        <w:pStyle w:val="11"/>
        <w:keepNext/>
        <w:keepLines/>
        <w:spacing w:after="0"/>
        <w:ind w:left="5080"/>
        <w:jc w:val="right"/>
        <w:rPr>
          <w:b w:val="0"/>
        </w:rPr>
      </w:pPr>
      <w:r w:rsidRPr="00471C84">
        <w:rPr>
          <w:b w:val="0"/>
        </w:rPr>
        <w:t>Приложение № 1</w:t>
      </w:r>
      <w:bookmarkEnd w:id="8"/>
      <w:bookmarkEnd w:id="9"/>
      <w:bookmarkEnd w:id="10"/>
    </w:p>
    <w:p w:rsidR="003B77A0" w:rsidRDefault="00E0709E" w:rsidP="00471C84">
      <w:pPr>
        <w:pStyle w:val="1"/>
        <w:ind w:left="5080" w:firstLine="0"/>
        <w:jc w:val="right"/>
      </w:pPr>
      <w:r>
        <w:t>к постановлению администрации</w:t>
      </w:r>
    </w:p>
    <w:p w:rsidR="003B77A0" w:rsidRDefault="00824054" w:rsidP="00471C84">
      <w:pPr>
        <w:pStyle w:val="1"/>
        <w:ind w:left="5080" w:firstLine="0"/>
        <w:jc w:val="right"/>
      </w:pPr>
      <w:r>
        <w:t xml:space="preserve">сельского </w:t>
      </w:r>
      <w:r w:rsidR="001D26BF">
        <w:t xml:space="preserve">поселения </w:t>
      </w:r>
      <w:proofErr w:type="gramStart"/>
      <w:r w:rsidR="005E75E5">
        <w:t>Чувашское</w:t>
      </w:r>
      <w:proofErr w:type="gramEnd"/>
      <w:r w:rsidR="005E75E5">
        <w:t xml:space="preserve"> </w:t>
      </w:r>
      <w:proofErr w:type="spellStart"/>
      <w:r w:rsidR="005E75E5">
        <w:t>Урметьево</w:t>
      </w:r>
      <w:proofErr w:type="spellEnd"/>
    </w:p>
    <w:p w:rsidR="003B77A0" w:rsidRDefault="001D26BF" w:rsidP="00471C84">
      <w:pPr>
        <w:pStyle w:val="1"/>
        <w:spacing w:after="240"/>
        <w:ind w:left="7240" w:hanging="2160"/>
        <w:jc w:val="right"/>
      </w:pPr>
      <w:proofErr w:type="spellStart"/>
      <w:r>
        <w:t>Челно-Вершинского</w:t>
      </w:r>
      <w:proofErr w:type="spellEnd"/>
      <w:r w:rsidR="00E0709E">
        <w:t xml:space="preserve"> района </w:t>
      </w:r>
      <w:r w:rsidR="00471C84">
        <w:t xml:space="preserve">                                  </w:t>
      </w:r>
      <w:r>
        <w:t>Самарской области</w:t>
      </w:r>
      <w:r w:rsidR="00E0709E">
        <w:t xml:space="preserve"> </w:t>
      </w:r>
      <w:r w:rsidR="00471C84">
        <w:t xml:space="preserve">                           </w:t>
      </w:r>
      <w:r w:rsidR="00E0709E">
        <w:t xml:space="preserve">от </w:t>
      </w:r>
      <w:r w:rsidR="0096468B">
        <w:t>30</w:t>
      </w:r>
      <w:r w:rsidR="00471C84">
        <w:t>.1</w:t>
      </w:r>
      <w:r w:rsidR="0096468B">
        <w:t>2</w:t>
      </w:r>
      <w:r w:rsidR="00471C84">
        <w:t>.202</w:t>
      </w:r>
      <w:r w:rsidR="0096468B">
        <w:t>0</w:t>
      </w:r>
      <w:r w:rsidR="00471C84">
        <w:t xml:space="preserve"> года  </w:t>
      </w:r>
      <w:r w:rsidR="00E0709E">
        <w:t>№</w:t>
      </w:r>
      <w:r w:rsidR="005E75E5">
        <w:t xml:space="preserve"> 5</w:t>
      </w:r>
      <w:r w:rsidR="0096468B">
        <w:t>1</w:t>
      </w:r>
      <w:bookmarkStart w:id="11" w:name="_GoBack"/>
      <w:bookmarkEnd w:id="11"/>
    </w:p>
    <w:p w:rsidR="003B77A0" w:rsidRPr="00824054" w:rsidRDefault="00824054">
      <w:pPr>
        <w:pStyle w:val="1"/>
        <w:spacing w:after="240"/>
        <w:ind w:firstLine="0"/>
        <w:jc w:val="center"/>
        <w:rPr>
          <w:b/>
        </w:rPr>
      </w:pPr>
      <w:r w:rsidRPr="00824054">
        <w:rPr>
          <w:b/>
          <w:bCs/>
        </w:rPr>
        <w:t>ПОРЯДОК</w:t>
      </w:r>
      <w:r w:rsidR="00E0709E" w:rsidRPr="00824054">
        <w:rPr>
          <w:b/>
          <w:bCs/>
        </w:rPr>
        <w:br/>
        <w:t>предоставления субсидий, в том числе грантов в фо</w:t>
      </w:r>
      <w:r w:rsidR="00566A88">
        <w:rPr>
          <w:b/>
          <w:bCs/>
        </w:rPr>
        <w:t>рме субсидий, юридическим лицам</w:t>
      </w:r>
      <w:r w:rsidR="00E0709E" w:rsidRPr="00824054">
        <w:rPr>
          <w:b/>
          <w:bCs/>
        </w:rPr>
        <w:t>,</w:t>
      </w:r>
      <w:r w:rsidR="00E0709E" w:rsidRPr="00824054">
        <w:rPr>
          <w:b/>
          <w:bCs/>
        </w:rPr>
        <w:br/>
        <w:t>индивидуальным предпринимателям, а также физическим лицам - производителям</w:t>
      </w:r>
      <w:r w:rsidR="00E0709E" w:rsidRPr="00824054">
        <w:rPr>
          <w:b/>
          <w:bCs/>
        </w:rPr>
        <w:br/>
        <w:t xml:space="preserve">товаров, работ, услуг из бюджета </w:t>
      </w:r>
      <w:r>
        <w:rPr>
          <w:b/>
          <w:bCs/>
        </w:rPr>
        <w:t xml:space="preserve">сельского </w:t>
      </w:r>
      <w:r w:rsidR="005E75E5">
        <w:rPr>
          <w:b/>
          <w:bCs/>
        </w:rPr>
        <w:t xml:space="preserve">поселения </w:t>
      </w:r>
      <w:proofErr w:type="gramStart"/>
      <w:r w:rsidR="005E75E5" w:rsidRPr="005E75E5">
        <w:rPr>
          <w:b/>
        </w:rPr>
        <w:t>Чувашское</w:t>
      </w:r>
      <w:proofErr w:type="gramEnd"/>
      <w:r w:rsidR="005E75E5" w:rsidRPr="005E75E5">
        <w:rPr>
          <w:b/>
        </w:rPr>
        <w:t xml:space="preserve"> </w:t>
      </w:r>
      <w:proofErr w:type="spellStart"/>
      <w:r w:rsidR="005E75E5" w:rsidRPr="005E75E5">
        <w:rPr>
          <w:b/>
        </w:rPr>
        <w:t>Урметьево</w:t>
      </w:r>
      <w:proofErr w:type="spellEnd"/>
      <w:r w:rsidR="00E0709E" w:rsidRPr="00824054">
        <w:rPr>
          <w:b/>
          <w:bCs/>
        </w:rPr>
        <w:br/>
      </w:r>
      <w:proofErr w:type="spellStart"/>
      <w:r w:rsidR="001D26BF" w:rsidRPr="00824054">
        <w:rPr>
          <w:b/>
          <w:bCs/>
        </w:rPr>
        <w:t>Челно-Вершинского</w:t>
      </w:r>
      <w:proofErr w:type="spellEnd"/>
      <w:r w:rsidR="00E0709E" w:rsidRPr="00824054">
        <w:rPr>
          <w:b/>
          <w:bCs/>
        </w:rPr>
        <w:t xml:space="preserve"> района </w:t>
      </w:r>
      <w:r w:rsidR="001D26BF" w:rsidRPr="00824054">
        <w:rPr>
          <w:b/>
          <w:bCs/>
        </w:rPr>
        <w:t>Самарской области</w:t>
      </w:r>
    </w:p>
    <w:p w:rsidR="003B77A0" w:rsidRPr="00824054" w:rsidRDefault="00E0709E">
      <w:pPr>
        <w:pStyle w:val="11"/>
        <w:keepNext/>
        <w:keepLines/>
        <w:numPr>
          <w:ilvl w:val="0"/>
          <w:numId w:val="2"/>
        </w:numPr>
        <w:tabs>
          <w:tab w:val="left" w:pos="289"/>
        </w:tabs>
        <w:ind w:left="0"/>
        <w:rPr>
          <w:b w:val="0"/>
        </w:rPr>
      </w:pPr>
      <w:bookmarkStart w:id="12" w:name="bookmark16"/>
      <w:bookmarkStart w:id="13" w:name="bookmark14"/>
      <w:bookmarkStart w:id="14" w:name="bookmark15"/>
      <w:bookmarkStart w:id="15" w:name="bookmark17"/>
      <w:bookmarkEnd w:id="12"/>
      <w:r w:rsidRPr="00824054">
        <w:t>Общие положения о предоставлении субсидий</w:t>
      </w:r>
      <w:bookmarkEnd w:id="13"/>
      <w:bookmarkEnd w:id="14"/>
      <w:bookmarkEnd w:id="15"/>
    </w:p>
    <w:p w:rsidR="003B77A0" w:rsidRDefault="00E0709E">
      <w:pPr>
        <w:pStyle w:val="1"/>
        <w:numPr>
          <w:ilvl w:val="1"/>
          <w:numId w:val="2"/>
        </w:numPr>
        <w:tabs>
          <w:tab w:val="left" w:pos="1220"/>
        </w:tabs>
        <w:ind w:firstLine="760"/>
        <w:jc w:val="both"/>
      </w:pPr>
      <w:bookmarkStart w:id="16" w:name="bookmark19"/>
      <w:bookmarkStart w:id="17" w:name="bookmark18"/>
      <w:bookmarkEnd w:id="16"/>
      <w:r>
        <w:t>Настоящий Порядок разработан в соответствии с</w:t>
      </w:r>
      <w:hyperlink r:id="rId20" w:history="1">
        <w:r>
          <w:t>о статьей 78 Б</w:t>
        </w:r>
      </w:hyperlink>
      <w:r>
        <w:t>юджетного кодекса Российской Федерации</w:t>
      </w:r>
      <w:hyperlink r:id="rId21" w:history="1">
        <w:r>
          <w:t xml:space="preserve">, Постановлением </w:t>
        </w:r>
        <w:proofErr w:type="gramStart"/>
        <w:r>
          <w:t>П</w:t>
        </w:r>
        <w:proofErr w:type="gramEnd"/>
      </w:hyperlink>
      <w:r>
        <w:t xml:space="preserve">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</w:t>
      </w:r>
      <w:proofErr w:type="gramStart"/>
      <w:r>
        <w:t xml:space="preserve">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устанавливает порядок предоставления на безвозмездной и безвозвратной основе денежных средств из бюджета </w:t>
      </w:r>
      <w:r w:rsidR="00824054">
        <w:t xml:space="preserve">сельского </w:t>
      </w:r>
      <w:r w:rsidR="005E75E5">
        <w:t xml:space="preserve">поселения Чувашское </w:t>
      </w:r>
      <w:proofErr w:type="spellStart"/>
      <w:r w:rsidR="005E75E5">
        <w:t>Урметьево</w:t>
      </w:r>
      <w:proofErr w:type="spellEnd"/>
      <w:r>
        <w:t xml:space="preserve"> </w:t>
      </w:r>
      <w:proofErr w:type="spellStart"/>
      <w:r w:rsidR="001D26BF">
        <w:t>Челно-Вершинского</w:t>
      </w:r>
      <w:proofErr w:type="spellEnd"/>
      <w:r>
        <w:t xml:space="preserve"> района </w:t>
      </w:r>
      <w:r w:rsidR="001D26BF">
        <w:t>Самарской области</w:t>
      </w:r>
      <w:r>
        <w:t xml:space="preserve"> юридическим лицам, индивидуальным предпринимателям, а также физическим лицам - производителям товаров, работ, услуг.</w:t>
      </w:r>
      <w:bookmarkEnd w:id="17"/>
      <w:proofErr w:type="gramEnd"/>
    </w:p>
    <w:p w:rsidR="003B77A0" w:rsidRDefault="00E0709E">
      <w:pPr>
        <w:pStyle w:val="1"/>
        <w:numPr>
          <w:ilvl w:val="1"/>
          <w:numId w:val="2"/>
        </w:numPr>
        <w:tabs>
          <w:tab w:val="left" w:pos="1220"/>
        </w:tabs>
        <w:ind w:firstLine="760"/>
        <w:jc w:val="both"/>
      </w:pPr>
      <w:bookmarkStart w:id="18" w:name="bookmark20"/>
      <w:bookmarkEnd w:id="18"/>
      <w:r>
        <w:t>Предоставление субсидий, в том числе грантов в форме субсидий, юридическим лицам</w:t>
      </w:r>
      <w:r w:rsidR="00566A88">
        <w:t>,</w:t>
      </w:r>
      <w:r>
        <w:t xml:space="preserve">  индивидуальным предпринимателям, а также физическим лицам в связи с производством (реализацией) ими товаров, выполнением работ, оказанием услуг, в соответствии с настоящим Порядком, осуществляется в целях:</w:t>
      </w:r>
    </w:p>
    <w:p w:rsidR="003B77A0" w:rsidRDefault="00E0709E">
      <w:pPr>
        <w:pStyle w:val="1"/>
        <w:tabs>
          <w:tab w:val="left" w:pos="1082"/>
        </w:tabs>
        <w:ind w:firstLine="760"/>
        <w:jc w:val="both"/>
      </w:pPr>
      <w:bookmarkStart w:id="19" w:name="bookmark21"/>
      <w:r>
        <w:t>а</w:t>
      </w:r>
      <w:bookmarkEnd w:id="19"/>
      <w:r>
        <w:t>)</w:t>
      </w:r>
      <w:r>
        <w:tab/>
        <w:t>возмещения недополученных доходов;</w:t>
      </w:r>
    </w:p>
    <w:p w:rsidR="003B77A0" w:rsidRDefault="00E0709E">
      <w:pPr>
        <w:pStyle w:val="1"/>
        <w:tabs>
          <w:tab w:val="left" w:pos="1087"/>
        </w:tabs>
        <w:ind w:firstLine="760"/>
        <w:jc w:val="both"/>
      </w:pPr>
      <w:bookmarkStart w:id="20" w:name="bookmark22"/>
      <w:r>
        <w:t>б</w:t>
      </w:r>
      <w:bookmarkEnd w:id="20"/>
      <w:r>
        <w:t>)</w:t>
      </w:r>
      <w:r>
        <w:tab/>
        <w:t>финансового обеспечения (возмещения) затрат;</w:t>
      </w:r>
    </w:p>
    <w:p w:rsidR="003B77A0" w:rsidRDefault="00E0709E">
      <w:pPr>
        <w:pStyle w:val="1"/>
        <w:tabs>
          <w:tab w:val="left" w:pos="1087"/>
        </w:tabs>
        <w:ind w:firstLine="760"/>
        <w:jc w:val="both"/>
      </w:pPr>
      <w:bookmarkStart w:id="21" w:name="bookmark23"/>
      <w:r>
        <w:t>в</w:t>
      </w:r>
      <w:bookmarkEnd w:id="21"/>
      <w:r>
        <w:t>)</w:t>
      </w:r>
      <w:r>
        <w:tab/>
        <w:t>предоставления грантов в форме субсидий.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20"/>
        </w:tabs>
        <w:ind w:firstLine="760"/>
        <w:jc w:val="both"/>
      </w:pPr>
      <w:bookmarkStart w:id="22" w:name="bookmark24"/>
      <w:bookmarkEnd w:id="22"/>
      <w:proofErr w:type="gramStart"/>
      <w:r>
        <w:t xml:space="preserve">Администрация </w:t>
      </w:r>
      <w:r w:rsidR="00824054">
        <w:t xml:space="preserve">сельского </w:t>
      </w:r>
      <w:r w:rsidR="001D26BF">
        <w:t xml:space="preserve">поселения </w:t>
      </w:r>
      <w:r w:rsidR="005E75E5">
        <w:t xml:space="preserve">Чувашское </w:t>
      </w:r>
      <w:proofErr w:type="spellStart"/>
      <w:r w:rsidR="005E75E5">
        <w:t>Урметьево</w:t>
      </w:r>
      <w:proofErr w:type="spellEnd"/>
      <w:r w:rsidR="005E75E5">
        <w:t xml:space="preserve"> </w:t>
      </w:r>
      <w:proofErr w:type="spellStart"/>
      <w:r w:rsidR="001D26BF">
        <w:t>Челно-Вершинского</w:t>
      </w:r>
      <w:proofErr w:type="spellEnd"/>
      <w:r>
        <w:t xml:space="preserve"> района </w:t>
      </w:r>
      <w:r w:rsidR="001D26BF">
        <w:t>Самарской области</w:t>
      </w:r>
      <w:r>
        <w:t xml:space="preserve"> (далее - Администрация) является главным распорядителем средств бюджета </w:t>
      </w:r>
      <w:r w:rsidR="00824054">
        <w:t xml:space="preserve">сельского </w:t>
      </w:r>
      <w:r w:rsidR="001D26BF">
        <w:t xml:space="preserve">поселения </w:t>
      </w:r>
      <w:r w:rsidR="005E75E5">
        <w:t xml:space="preserve">Чувашское </w:t>
      </w:r>
      <w:proofErr w:type="spellStart"/>
      <w:r w:rsidR="005E75E5">
        <w:t>Урметьево</w:t>
      </w:r>
      <w:proofErr w:type="spellEnd"/>
      <w:r w:rsidR="005E75E5">
        <w:t xml:space="preserve"> </w:t>
      </w:r>
      <w:proofErr w:type="spellStart"/>
      <w:r w:rsidR="001D26BF">
        <w:t>Челно-Вершинского</w:t>
      </w:r>
      <w:proofErr w:type="spellEnd"/>
      <w:r>
        <w:t xml:space="preserve"> района </w:t>
      </w:r>
      <w:r w:rsidR="001D26BF">
        <w:t>Самарской области</w:t>
      </w:r>
      <w:r>
        <w:t xml:space="preserve"> (далее - главный распорядитель), осуществляющего предоставление субсидий, в том числе грантов в форме субсидий,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</w:t>
      </w:r>
      <w:proofErr w:type="gramEnd"/>
      <w:r>
        <w:t xml:space="preserve"> на предоставление субсидий.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10"/>
        </w:tabs>
        <w:ind w:firstLine="760"/>
        <w:jc w:val="both"/>
      </w:pPr>
      <w:bookmarkStart w:id="23" w:name="bookmark25"/>
      <w:bookmarkEnd w:id="23"/>
      <w:proofErr w:type="gramStart"/>
      <w:r>
        <w:t xml:space="preserve">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соответствии с решением </w:t>
      </w:r>
      <w:r w:rsidR="00824054">
        <w:t xml:space="preserve">Собрания представителей сельского поселения </w:t>
      </w:r>
      <w:r w:rsidR="005E75E5">
        <w:t xml:space="preserve">Чувашское </w:t>
      </w:r>
      <w:proofErr w:type="spellStart"/>
      <w:r w:rsidR="005E75E5">
        <w:t>Урметьево</w:t>
      </w:r>
      <w:proofErr w:type="spellEnd"/>
      <w:r w:rsidR="005E75E5">
        <w:t xml:space="preserve"> </w:t>
      </w:r>
      <w:r>
        <w:t>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</w:t>
      </w:r>
      <w:proofErr w:type="gramEnd"/>
      <w:r>
        <w:t xml:space="preserve"> </w:t>
      </w:r>
      <w:proofErr w:type="gramStart"/>
      <w:r>
        <w:t xml:space="preserve">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 проектов, программ или нормативно-правовыми актами администрации </w:t>
      </w:r>
      <w:bookmarkStart w:id="24" w:name="bookmark26"/>
      <w:r w:rsidR="00824054">
        <w:t xml:space="preserve">сельского </w:t>
      </w:r>
      <w:r w:rsidR="001D26BF">
        <w:t xml:space="preserve">поселения </w:t>
      </w:r>
      <w:r w:rsidR="005E75E5">
        <w:t xml:space="preserve">Чувашское </w:t>
      </w:r>
      <w:proofErr w:type="spellStart"/>
      <w:r w:rsidR="005E75E5">
        <w:t>Урметьево</w:t>
      </w:r>
      <w:proofErr w:type="spellEnd"/>
      <w:r w:rsidR="005E75E5">
        <w:t xml:space="preserve"> </w:t>
      </w:r>
      <w:proofErr w:type="spellStart"/>
      <w:r w:rsidR="001D26BF">
        <w:t>Челно-Вершинского</w:t>
      </w:r>
      <w:proofErr w:type="spellEnd"/>
      <w:r>
        <w:t xml:space="preserve"> района </w:t>
      </w:r>
      <w:r w:rsidR="001D26BF">
        <w:t>Самарской области</w:t>
      </w:r>
      <w:r>
        <w:t>.</w:t>
      </w:r>
      <w:bookmarkEnd w:id="24"/>
      <w:proofErr w:type="gramEnd"/>
    </w:p>
    <w:p w:rsidR="003B77A0" w:rsidRDefault="00E0709E">
      <w:pPr>
        <w:pStyle w:val="1"/>
        <w:ind w:firstLine="760"/>
        <w:jc w:val="both"/>
      </w:pPr>
      <w:r>
        <w:t>Критерии, условия и порядок конкурсного отбора утверждены настоящим постановлением.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10"/>
        </w:tabs>
        <w:ind w:firstLine="760"/>
        <w:jc w:val="both"/>
      </w:pPr>
      <w:bookmarkStart w:id="25" w:name="bookmark27"/>
      <w:bookmarkEnd w:id="25"/>
      <w:proofErr w:type="gramStart"/>
      <w:r>
        <w:t xml:space="preserve">Критериями отбора получателей субсидий, имеющих право на получение субсидий из бюджета </w:t>
      </w:r>
      <w:r w:rsidR="00F9674A">
        <w:t>с</w:t>
      </w:r>
      <w:r w:rsidR="00824054">
        <w:t xml:space="preserve">ельского </w:t>
      </w:r>
      <w:r w:rsidR="001D26BF">
        <w:t xml:space="preserve">поселения </w:t>
      </w:r>
      <w:r w:rsidR="005E75E5">
        <w:t xml:space="preserve">Чувашское </w:t>
      </w:r>
      <w:proofErr w:type="spellStart"/>
      <w:r w:rsidR="005E75E5">
        <w:t>Урметьево</w:t>
      </w:r>
      <w:proofErr w:type="spellEnd"/>
      <w:r w:rsidR="005E75E5">
        <w:t xml:space="preserve"> </w:t>
      </w:r>
      <w:proofErr w:type="spellStart"/>
      <w:r w:rsidR="001D26BF">
        <w:t>Челно-Вершинского</w:t>
      </w:r>
      <w:proofErr w:type="spellEnd"/>
      <w:r>
        <w:t xml:space="preserve"> района </w:t>
      </w:r>
      <w:r w:rsidR="001D26BF">
        <w:t xml:space="preserve">Самарской </w:t>
      </w:r>
      <w:r w:rsidR="001D26BF">
        <w:lastRenderedPageBreak/>
        <w:t>области</w:t>
      </w:r>
      <w:r w:rsidR="00F9674A">
        <w:t xml:space="preserve"> (далее – поселения)</w:t>
      </w:r>
      <w:r>
        <w:t>,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финансового обеспечения (возмещения) затрат (недополученных доходов) в связи с производством (реализацией) товаров, выполнением работ</w:t>
      </w:r>
      <w:proofErr w:type="gramEnd"/>
      <w:r>
        <w:t>, оказанием услуг, не предусмотрено заключение соглашения), или на иную дату, определенную правовым актом являются:</w:t>
      </w:r>
    </w:p>
    <w:p w:rsidR="003B77A0" w:rsidRDefault="00E0709E">
      <w:pPr>
        <w:pStyle w:val="1"/>
        <w:numPr>
          <w:ilvl w:val="0"/>
          <w:numId w:val="3"/>
        </w:numPr>
        <w:tabs>
          <w:tab w:val="left" w:pos="1097"/>
        </w:tabs>
        <w:ind w:firstLine="760"/>
        <w:jc w:val="both"/>
      </w:pPr>
      <w:bookmarkStart w:id="26" w:name="bookmark28"/>
      <w:bookmarkEnd w:id="26"/>
      <w:r>
        <w:t xml:space="preserve">осуществление получателем субсидии деятельности на территории </w:t>
      </w:r>
      <w:r w:rsidR="001D26BF">
        <w:t>поселения</w:t>
      </w:r>
      <w:r>
        <w:t>;</w:t>
      </w:r>
    </w:p>
    <w:p w:rsidR="003B77A0" w:rsidRDefault="00E0709E">
      <w:pPr>
        <w:pStyle w:val="1"/>
        <w:numPr>
          <w:ilvl w:val="0"/>
          <w:numId w:val="3"/>
        </w:numPr>
        <w:tabs>
          <w:tab w:val="left" w:pos="1097"/>
        </w:tabs>
        <w:ind w:firstLine="760"/>
        <w:jc w:val="both"/>
      </w:pPr>
      <w:bookmarkStart w:id="27" w:name="bookmark29"/>
      <w:bookmarkEnd w:id="27"/>
      <w: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3B77A0" w:rsidRDefault="00E0709E">
      <w:pPr>
        <w:pStyle w:val="1"/>
        <w:numPr>
          <w:ilvl w:val="0"/>
          <w:numId w:val="3"/>
        </w:numPr>
        <w:tabs>
          <w:tab w:val="left" w:pos="1097"/>
        </w:tabs>
        <w:ind w:firstLine="760"/>
        <w:jc w:val="both"/>
      </w:pPr>
      <w:bookmarkStart w:id="28" w:name="bookmark30"/>
      <w:bookmarkEnd w:id="28"/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B77A0" w:rsidRDefault="00E0709E">
      <w:pPr>
        <w:pStyle w:val="1"/>
        <w:numPr>
          <w:ilvl w:val="0"/>
          <w:numId w:val="3"/>
        </w:numPr>
        <w:tabs>
          <w:tab w:val="left" w:pos="1097"/>
        </w:tabs>
        <w:ind w:firstLine="760"/>
        <w:jc w:val="both"/>
      </w:pPr>
      <w:bookmarkStart w:id="29" w:name="bookmark31"/>
      <w:bookmarkEnd w:id="29"/>
      <w:proofErr w:type="gramStart"/>
      <w:r>
        <w:t xml:space="preserve">отсутствие просроченной задолженности по возврату в бюджет </w:t>
      </w:r>
      <w:r w:rsidR="001D26BF">
        <w:t xml:space="preserve">поселения </w:t>
      </w:r>
      <w:r>
        <w:t xml:space="preserve">субсидий, бюджетных инвестиций, а также иной просроченной (неурегулированной) задолженности по денежным обязательствам перед сельским поселением, из бюджета которого планируется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из бюджета </w:t>
      </w:r>
      <w:r w:rsidR="001D26BF">
        <w:t>поселения</w:t>
      </w:r>
      <w:r>
        <w:t>;</w:t>
      </w:r>
      <w:proofErr w:type="gramEnd"/>
    </w:p>
    <w:p w:rsidR="003B77A0" w:rsidRDefault="00E0709E">
      <w:pPr>
        <w:pStyle w:val="1"/>
        <w:numPr>
          <w:ilvl w:val="0"/>
          <w:numId w:val="3"/>
        </w:numPr>
        <w:tabs>
          <w:tab w:val="left" w:pos="1097"/>
        </w:tabs>
        <w:ind w:firstLine="760"/>
        <w:jc w:val="both"/>
      </w:pPr>
      <w:bookmarkStart w:id="30" w:name="bookmark32"/>
      <w:bookmarkEnd w:id="30"/>
      <w:r>
        <w:t>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3B77A0" w:rsidRDefault="00E0709E">
      <w:pPr>
        <w:pStyle w:val="1"/>
        <w:numPr>
          <w:ilvl w:val="0"/>
          <w:numId w:val="3"/>
        </w:numPr>
        <w:tabs>
          <w:tab w:val="left" w:pos="1330"/>
        </w:tabs>
        <w:ind w:firstLine="760"/>
        <w:jc w:val="both"/>
      </w:pPr>
      <w:bookmarkStart w:id="31" w:name="bookmark33"/>
      <w:bookmarkEnd w:id="31"/>
      <w:proofErr w:type="gramStart"/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3B77A0" w:rsidRDefault="00E0709E">
      <w:pPr>
        <w:pStyle w:val="1"/>
        <w:numPr>
          <w:ilvl w:val="0"/>
          <w:numId w:val="3"/>
        </w:numPr>
        <w:tabs>
          <w:tab w:val="left" w:pos="1097"/>
        </w:tabs>
        <w:ind w:firstLine="760"/>
        <w:jc w:val="both"/>
      </w:pPr>
      <w:bookmarkStart w:id="32" w:name="bookmark34"/>
      <w:bookmarkEnd w:id="32"/>
      <w:proofErr w:type="gramStart"/>
      <w: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процентов;</w:t>
      </w:r>
    </w:p>
    <w:p w:rsidR="003B77A0" w:rsidRDefault="00E0709E">
      <w:pPr>
        <w:pStyle w:val="1"/>
        <w:numPr>
          <w:ilvl w:val="0"/>
          <w:numId w:val="3"/>
        </w:numPr>
        <w:tabs>
          <w:tab w:val="left" w:pos="1097"/>
        </w:tabs>
        <w:ind w:firstLine="760"/>
        <w:jc w:val="both"/>
      </w:pPr>
      <w:bookmarkStart w:id="33" w:name="bookmark35"/>
      <w:bookmarkEnd w:id="33"/>
      <w:r>
        <w:t xml:space="preserve">получатели субсидий не должны получать средства из бюджета </w:t>
      </w:r>
      <w:r w:rsidR="001D26BF">
        <w:t xml:space="preserve">поселения </w:t>
      </w:r>
      <w:r>
        <w:t xml:space="preserve">в соответствии с иными нормативными правовыми актами Российской Федерации и </w:t>
      </w:r>
      <w:r w:rsidR="001D26BF">
        <w:t>Самарской области</w:t>
      </w:r>
      <w:r>
        <w:t xml:space="preserve">, муниципальными актами на цели, указанные </w:t>
      </w:r>
      <w:hyperlink w:anchor="bookmark18" w:tooltip="Current Document">
        <w:r>
          <w:t xml:space="preserve">в пункте 1.2 </w:t>
        </w:r>
      </w:hyperlink>
      <w:r>
        <w:t>настоящего Порядка;</w:t>
      </w:r>
    </w:p>
    <w:p w:rsidR="003B77A0" w:rsidRDefault="00E0709E">
      <w:pPr>
        <w:pStyle w:val="1"/>
        <w:numPr>
          <w:ilvl w:val="0"/>
          <w:numId w:val="3"/>
        </w:numPr>
        <w:tabs>
          <w:tab w:val="left" w:pos="1097"/>
        </w:tabs>
        <w:ind w:firstLine="760"/>
        <w:jc w:val="both"/>
      </w:pPr>
      <w:bookmarkStart w:id="34" w:name="bookmark36"/>
      <w:bookmarkEnd w:id="34"/>
      <w:r>
        <w:t>наличие у участников отбора: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984"/>
        </w:tabs>
        <w:ind w:firstLine="760"/>
        <w:jc w:val="both"/>
      </w:pPr>
      <w:bookmarkStart w:id="35" w:name="bookmark37"/>
      <w:bookmarkEnd w:id="35"/>
      <w: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984"/>
        </w:tabs>
        <w:ind w:firstLine="760"/>
        <w:jc w:val="both"/>
      </w:pPr>
      <w:bookmarkStart w:id="36" w:name="bookmark38"/>
      <w:bookmarkEnd w:id="36"/>
      <w: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34"/>
        </w:tabs>
        <w:ind w:firstLine="760"/>
        <w:jc w:val="both"/>
      </w:pPr>
      <w:bookmarkStart w:id="37" w:name="bookmark39"/>
      <w:bookmarkEnd w:id="37"/>
      <w:r>
        <w:t>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34"/>
        </w:tabs>
        <w:ind w:firstLine="760"/>
        <w:jc w:val="both"/>
      </w:pPr>
      <w:bookmarkStart w:id="38" w:name="bookmark40"/>
      <w:bookmarkEnd w:id="38"/>
      <w:r>
        <w:t>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34"/>
        </w:tabs>
        <w:ind w:firstLine="760"/>
        <w:jc w:val="both"/>
      </w:pPr>
      <w:bookmarkStart w:id="39" w:name="bookmark41"/>
      <w:bookmarkEnd w:id="39"/>
      <w:r>
        <w:t>иные требования, установленные в правовом акте.</w:t>
      </w:r>
    </w:p>
    <w:p w:rsidR="003B77A0" w:rsidRDefault="00E0709E">
      <w:pPr>
        <w:pStyle w:val="1"/>
        <w:ind w:firstLine="760"/>
        <w:jc w:val="both"/>
      </w:pPr>
      <w:proofErr w:type="gramStart"/>
      <w:r>
        <w:t xml:space="preserve">В случае если получатель субсидии (гранта в форме субсидии) определен в соответствии с решением </w:t>
      </w:r>
      <w:r w:rsidR="00F9674A">
        <w:t>Собрания представителей</w:t>
      </w:r>
      <w:r>
        <w:t xml:space="preserve"> </w:t>
      </w:r>
      <w:r w:rsidR="00824054">
        <w:t xml:space="preserve">сельского </w:t>
      </w:r>
      <w:r w:rsidR="00F9674A">
        <w:t>поселения</w:t>
      </w:r>
      <w:r>
        <w:t xml:space="preserve">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</w:t>
      </w:r>
      <w:proofErr w:type="gramEnd"/>
      <w:r>
        <w:t xml:space="preserve"> проекта, </w:t>
      </w:r>
      <w:r>
        <w:lastRenderedPageBreak/>
        <w:t>муниципальной программы, субсидия предоставляется при соблюдении следующих критериев:</w:t>
      </w:r>
    </w:p>
    <w:p w:rsidR="003B77A0" w:rsidRDefault="00E0709E">
      <w:pPr>
        <w:pStyle w:val="1"/>
        <w:numPr>
          <w:ilvl w:val="0"/>
          <w:numId w:val="5"/>
        </w:numPr>
        <w:tabs>
          <w:tab w:val="left" w:pos="1062"/>
        </w:tabs>
        <w:ind w:firstLine="760"/>
        <w:jc w:val="both"/>
      </w:pPr>
      <w:bookmarkStart w:id="40" w:name="bookmark42"/>
      <w:bookmarkEnd w:id="40"/>
      <w:r>
        <w:t xml:space="preserve">осуществление получателем субсидии деятельности на территории </w:t>
      </w:r>
      <w:r w:rsidR="001D26BF">
        <w:t>поселения</w:t>
      </w:r>
      <w:r>
        <w:t>;</w:t>
      </w:r>
    </w:p>
    <w:p w:rsidR="003B77A0" w:rsidRDefault="00E0709E">
      <w:pPr>
        <w:pStyle w:val="1"/>
        <w:numPr>
          <w:ilvl w:val="0"/>
          <w:numId w:val="5"/>
        </w:numPr>
        <w:tabs>
          <w:tab w:val="left" w:pos="1062"/>
        </w:tabs>
        <w:ind w:firstLine="760"/>
        <w:jc w:val="both"/>
      </w:pPr>
      <w:bookmarkStart w:id="41" w:name="bookmark43"/>
      <w:bookmarkEnd w:id="41"/>
      <w: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3B77A0" w:rsidRDefault="00E0709E">
      <w:pPr>
        <w:pStyle w:val="1"/>
        <w:numPr>
          <w:ilvl w:val="0"/>
          <w:numId w:val="5"/>
        </w:numPr>
        <w:tabs>
          <w:tab w:val="left" w:pos="1066"/>
        </w:tabs>
        <w:ind w:firstLine="760"/>
        <w:jc w:val="both"/>
      </w:pPr>
      <w:bookmarkStart w:id="42" w:name="bookmark44"/>
      <w:bookmarkEnd w:id="42"/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B77A0" w:rsidRDefault="00E0709E">
      <w:pPr>
        <w:pStyle w:val="1"/>
        <w:numPr>
          <w:ilvl w:val="0"/>
          <w:numId w:val="5"/>
        </w:numPr>
        <w:tabs>
          <w:tab w:val="left" w:pos="1062"/>
        </w:tabs>
        <w:ind w:firstLine="760"/>
        <w:jc w:val="both"/>
      </w:pPr>
      <w:bookmarkStart w:id="43" w:name="bookmark45"/>
      <w:bookmarkEnd w:id="43"/>
      <w:proofErr w:type="gramStart"/>
      <w:r>
        <w:t xml:space="preserve">отсутствие просроченной задолженности по возврату в бюджет </w:t>
      </w:r>
      <w:r w:rsidR="001D26BF">
        <w:t xml:space="preserve">поселения </w:t>
      </w:r>
      <w:r>
        <w:t xml:space="preserve">субсидий, бюджетных инвестиций, а также иной просроченной (неурегулированной) задолженности по денежным обязательствам перед сельским поселением, из бюджета которого планируется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из бюджета </w:t>
      </w:r>
      <w:r w:rsidR="001D26BF">
        <w:t>поселения</w:t>
      </w:r>
      <w:r>
        <w:t>;</w:t>
      </w:r>
      <w:proofErr w:type="gramEnd"/>
    </w:p>
    <w:p w:rsidR="003B77A0" w:rsidRDefault="00E0709E">
      <w:pPr>
        <w:pStyle w:val="1"/>
        <w:numPr>
          <w:ilvl w:val="0"/>
          <w:numId w:val="5"/>
        </w:numPr>
        <w:tabs>
          <w:tab w:val="left" w:pos="1081"/>
        </w:tabs>
        <w:ind w:firstLine="760"/>
        <w:jc w:val="both"/>
      </w:pPr>
      <w:bookmarkStart w:id="44" w:name="bookmark46"/>
      <w:bookmarkEnd w:id="44"/>
      <w:r>
        <w:t>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3B77A0" w:rsidRDefault="00E0709E">
      <w:pPr>
        <w:pStyle w:val="1"/>
        <w:numPr>
          <w:ilvl w:val="0"/>
          <w:numId w:val="5"/>
        </w:numPr>
        <w:tabs>
          <w:tab w:val="left" w:pos="1330"/>
        </w:tabs>
        <w:ind w:firstLine="760"/>
        <w:jc w:val="both"/>
      </w:pPr>
      <w:bookmarkStart w:id="45" w:name="bookmark47"/>
      <w:bookmarkEnd w:id="45"/>
      <w:proofErr w:type="gramStart"/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3B77A0" w:rsidRDefault="00E0709E">
      <w:pPr>
        <w:pStyle w:val="1"/>
        <w:numPr>
          <w:ilvl w:val="0"/>
          <w:numId w:val="5"/>
        </w:numPr>
        <w:tabs>
          <w:tab w:val="left" w:pos="1071"/>
        </w:tabs>
        <w:ind w:firstLine="760"/>
        <w:jc w:val="both"/>
      </w:pPr>
      <w:bookmarkStart w:id="46" w:name="bookmark48"/>
      <w:bookmarkEnd w:id="46"/>
      <w:proofErr w:type="gramStart"/>
      <w: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процентов;</w:t>
      </w:r>
    </w:p>
    <w:p w:rsidR="003B77A0" w:rsidRDefault="00E0709E">
      <w:pPr>
        <w:pStyle w:val="1"/>
        <w:numPr>
          <w:ilvl w:val="0"/>
          <w:numId w:val="5"/>
        </w:numPr>
        <w:tabs>
          <w:tab w:val="left" w:pos="1066"/>
        </w:tabs>
        <w:ind w:firstLine="760"/>
        <w:jc w:val="both"/>
      </w:pPr>
      <w:bookmarkStart w:id="47" w:name="bookmark49"/>
      <w:bookmarkEnd w:id="47"/>
      <w:r>
        <w:t xml:space="preserve">получатели субсидий не должны получать средства из бюджета </w:t>
      </w:r>
      <w:r w:rsidR="001D26BF">
        <w:t>поселения</w:t>
      </w:r>
      <w:r>
        <w:t xml:space="preserve"> в соответствии с иными нормативными правовыми актами Российской Федерации и </w:t>
      </w:r>
      <w:r w:rsidR="001D26BF">
        <w:t>Самарской области</w:t>
      </w:r>
      <w:r>
        <w:t xml:space="preserve">, муниципальными актами на цели, указанные </w:t>
      </w:r>
      <w:hyperlink w:anchor="bookmark18" w:tooltip="Current Document">
        <w:r>
          <w:t>в пункте 1.2</w:t>
        </w:r>
      </w:hyperlink>
      <w:r>
        <w:t xml:space="preserve"> настоящего Порядка;</w:t>
      </w:r>
    </w:p>
    <w:p w:rsidR="003B77A0" w:rsidRDefault="00E0709E">
      <w:pPr>
        <w:pStyle w:val="1"/>
        <w:numPr>
          <w:ilvl w:val="0"/>
          <w:numId w:val="5"/>
        </w:numPr>
        <w:tabs>
          <w:tab w:val="left" w:pos="1082"/>
        </w:tabs>
        <w:ind w:firstLine="760"/>
        <w:jc w:val="both"/>
      </w:pPr>
      <w:bookmarkStart w:id="48" w:name="bookmark50"/>
      <w:bookmarkEnd w:id="48"/>
      <w:r>
        <w:t>наличие у получателя субсидии: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34"/>
        </w:tabs>
        <w:ind w:firstLine="760"/>
        <w:jc w:val="both"/>
      </w:pPr>
      <w:bookmarkStart w:id="49" w:name="bookmark51"/>
      <w:bookmarkEnd w:id="49"/>
      <w: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274"/>
        </w:tabs>
        <w:ind w:firstLine="760"/>
        <w:jc w:val="both"/>
      </w:pPr>
      <w:bookmarkStart w:id="50" w:name="bookmark52"/>
      <w:bookmarkEnd w:id="50"/>
      <w: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21"/>
        </w:tabs>
        <w:ind w:firstLine="760"/>
        <w:jc w:val="both"/>
      </w:pPr>
      <w:bookmarkStart w:id="51" w:name="bookmark53"/>
      <w:bookmarkEnd w:id="51"/>
      <w:r>
        <w:t>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21"/>
        </w:tabs>
        <w:ind w:firstLine="760"/>
        <w:jc w:val="both"/>
      </w:pPr>
      <w:bookmarkStart w:id="52" w:name="bookmark54"/>
      <w:bookmarkEnd w:id="52"/>
      <w:r>
        <w:t>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21"/>
        </w:tabs>
        <w:spacing w:after="240"/>
        <w:ind w:firstLine="760"/>
        <w:jc w:val="both"/>
      </w:pPr>
      <w:bookmarkStart w:id="53" w:name="bookmark55"/>
      <w:bookmarkEnd w:id="53"/>
      <w:r>
        <w:t>иные требования, установленные в правовом акте.</w:t>
      </w:r>
    </w:p>
    <w:p w:rsidR="003B77A0" w:rsidRDefault="00E0709E">
      <w:pPr>
        <w:pStyle w:val="11"/>
        <w:keepNext/>
        <w:keepLines/>
        <w:numPr>
          <w:ilvl w:val="0"/>
          <w:numId w:val="2"/>
        </w:numPr>
        <w:tabs>
          <w:tab w:val="left" w:pos="379"/>
        </w:tabs>
        <w:ind w:left="0"/>
      </w:pPr>
      <w:bookmarkStart w:id="54" w:name="bookmark58"/>
      <w:bookmarkStart w:id="55" w:name="bookmark56"/>
      <w:bookmarkStart w:id="56" w:name="bookmark57"/>
      <w:bookmarkStart w:id="57" w:name="bookmark59"/>
      <w:bookmarkEnd w:id="54"/>
      <w:r>
        <w:t>Условия и порядок предоставления субсидий</w:t>
      </w:r>
      <w:bookmarkEnd w:id="55"/>
      <w:bookmarkEnd w:id="56"/>
      <w:bookmarkEnd w:id="57"/>
    </w:p>
    <w:p w:rsidR="003B77A0" w:rsidRDefault="00E0709E">
      <w:pPr>
        <w:pStyle w:val="1"/>
        <w:numPr>
          <w:ilvl w:val="1"/>
          <w:numId w:val="2"/>
        </w:numPr>
        <w:tabs>
          <w:tab w:val="left" w:pos="1229"/>
        </w:tabs>
        <w:ind w:firstLine="760"/>
        <w:jc w:val="both"/>
      </w:pPr>
      <w:bookmarkStart w:id="58" w:name="bookmark60"/>
      <w:bookmarkEnd w:id="58"/>
      <w:r>
        <w:t>Субсидии предоставляются на основе результатов отбора. Способы проведения отбора: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21"/>
        </w:tabs>
        <w:ind w:firstLine="760"/>
        <w:jc w:val="both"/>
      </w:pPr>
      <w:bookmarkStart w:id="59" w:name="bookmark61"/>
      <w:bookmarkEnd w:id="59"/>
      <w:r>
        <w:t>конкурс, который проводится при определении получателя субсидии исходя из наилучших условий достижения целей (результатов) предоставления субсидии;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21"/>
        </w:tabs>
        <w:ind w:firstLine="760"/>
        <w:jc w:val="both"/>
      </w:pPr>
      <w:bookmarkStart w:id="60" w:name="bookmark62"/>
      <w:bookmarkEnd w:id="60"/>
      <w:proofErr w:type="gramStart"/>
      <w:r>
        <w:t>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  <w:proofErr w:type="gramEnd"/>
    </w:p>
    <w:p w:rsidR="003B77A0" w:rsidRDefault="00E0709E">
      <w:pPr>
        <w:pStyle w:val="1"/>
        <w:ind w:firstLine="760"/>
        <w:jc w:val="both"/>
      </w:pPr>
      <w:proofErr w:type="gramStart"/>
      <w:r>
        <w:lastRenderedPageBreak/>
        <w:t>Отбор получателей субсидий осуществляется Администрацией в соответствии с критериями отбора, установленным</w:t>
      </w:r>
      <w:hyperlink w:anchor="bookmark26" w:tooltip="Current Document">
        <w:r>
          <w:t xml:space="preserve">и п. 1.5. </w:t>
        </w:r>
      </w:hyperlink>
      <w:r>
        <w:t>настоящего Порядка.</w:t>
      </w:r>
      <w:proofErr w:type="gramEnd"/>
      <w:r>
        <w:t xml:space="preserve">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3B77A0" w:rsidRDefault="00E0709E">
      <w:pPr>
        <w:pStyle w:val="1"/>
        <w:ind w:firstLine="760"/>
        <w:jc w:val="both"/>
      </w:pPr>
      <w:bookmarkStart w:id="61" w:name="bookmark63"/>
      <w:r>
        <w:t>Комиссия осуществляет отбор получателей субсидий на основании критериев отбора, установленных настоящим Порядком.</w:t>
      </w:r>
      <w:bookmarkEnd w:id="61"/>
    </w:p>
    <w:p w:rsidR="003B77A0" w:rsidRDefault="00E0709E">
      <w:pPr>
        <w:pStyle w:val="1"/>
        <w:numPr>
          <w:ilvl w:val="1"/>
          <w:numId w:val="2"/>
        </w:numPr>
        <w:tabs>
          <w:tab w:val="left" w:pos="1249"/>
        </w:tabs>
        <w:ind w:firstLine="760"/>
        <w:jc w:val="both"/>
      </w:pPr>
      <w:bookmarkStart w:id="62" w:name="bookmark64"/>
      <w:bookmarkEnd w:id="62"/>
      <w:r>
        <w:t>Для проведения отбора получателей субсидии постановлением Администрации</w:t>
      </w:r>
      <w:r w:rsidR="00C37178">
        <w:t xml:space="preserve"> </w:t>
      </w:r>
    </w:p>
    <w:p w:rsidR="003B77A0" w:rsidRDefault="00E0709E" w:rsidP="00C37178">
      <w:pPr>
        <w:pStyle w:val="1"/>
        <w:tabs>
          <w:tab w:val="left" w:pos="1570"/>
          <w:tab w:val="left" w:pos="3202"/>
          <w:tab w:val="left" w:pos="7766"/>
          <w:tab w:val="left" w:pos="8453"/>
        </w:tabs>
        <w:ind w:firstLine="0"/>
        <w:jc w:val="both"/>
      </w:pPr>
      <w:r>
        <w:t>объявляется прием заявлений с указанием сроков приема документов для участия в отборе и адреса приема документов. Постановление размещается н</w:t>
      </w:r>
      <w:hyperlink r:id="rId22" w:history="1">
        <w:r>
          <w:t xml:space="preserve">а официальном сайте </w:t>
        </w:r>
      </w:hyperlink>
      <w:r w:rsidR="00C37178">
        <w:t>администрации</w:t>
      </w:r>
      <w:r>
        <w:t xml:space="preserve"> сельского</w:t>
      </w:r>
      <w:r w:rsidR="00C37178">
        <w:t xml:space="preserve"> </w:t>
      </w:r>
      <w:r>
        <w:t>поселения</w:t>
      </w:r>
      <w:r w:rsidR="00115077">
        <w:t xml:space="preserve"> Чувашское </w:t>
      </w:r>
      <w:proofErr w:type="spellStart"/>
      <w:r w:rsidR="00115077">
        <w:t>Урметьево</w:t>
      </w:r>
      <w:proofErr w:type="spellEnd"/>
      <w:r w:rsidR="00C37178">
        <w:t xml:space="preserve"> </w:t>
      </w:r>
      <w:r w:rsidRPr="00C37178">
        <w:rPr>
          <w:color w:val="auto"/>
          <w:highlight w:val="yellow"/>
        </w:rPr>
        <w:t>(</w:t>
      </w:r>
      <w:hyperlink r:id="rId23" w:history="1">
        <w:r w:rsidR="00115077" w:rsidRPr="000A2A0E">
          <w:rPr>
            <w:rStyle w:val="a8"/>
            <w:highlight w:val="yellow"/>
          </w:rPr>
          <w:t>https://</w:t>
        </w:r>
        <w:proofErr w:type="spellStart"/>
        <w:r w:rsidR="00115077" w:rsidRPr="000A2A0E">
          <w:rPr>
            <w:rStyle w:val="a8"/>
            <w:highlight w:val="yellow"/>
            <w:lang w:val="en-US"/>
          </w:rPr>
          <w:t>urmetevo</w:t>
        </w:r>
        <w:proofErr w:type="spellEnd"/>
        <w:r w:rsidR="00115077" w:rsidRPr="000A2A0E">
          <w:rPr>
            <w:rStyle w:val="a8"/>
            <w:highlight w:val="yellow"/>
          </w:rPr>
          <w:t>.</w:t>
        </w:r>
        <w:proofErr w:type="spellStart"/>
        <w:r w:rsidR="00115077" w:rsidRPr="000A2A0E">
          <w:rPr>
            <w:rStyle w:val="a8"/>
            <w:highlight w:val="yellow"/>
            <w:lang w:val="en-US"/>
          </w:rPr>
          <w:t>ru</w:t>
        </w:r>
        <w:proofErr w:type="spellEnd"/>
      </w:hyperlink>
      <w:r w:rsidRPr="00C37178">
        <w:rPr>
          <w:color w:val="auto"/>
          <w:highlight w:val="yellow"/>
        </w:rPr>
        <w:t>)</w:t>
      </w:r>
      <w:r w:rsidR="00C37178">
        <w:rPr>
          <w:color w:val="auto"/>
        </w:rPr>
        <w:t xml:space="preserve"> </w:t>
      </w:r>
      <w:r w:rsidR="00C37178">
        <w:t>в информационно-т</w:t>
      </w:r>
      <w:r>
        <w:t>елекоммуникационной сети "Интернет".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29"/>
        </w:tabs>
        <w:ind w:firstLine="760"/>
        <w:jc w:val="both"/>
      </w:pPr>
      <w:bookmarkStart w:id="63" w:name="bookmark65"/>
      <w:bookmarkEnd w:id="63"/>
      <w:r>
        <w:t>Для участия в отборе получатели субсидий представляют в Администрацию следующие документы:</w:t>
      </w:r>
    </w:p>
    <w:p w:rsidR="003B77A0" w:rsidRDefault="00E0709E">
      <w:pPr>
        <w:pStyle w:val="1"/>
        <w:numPr>
          <w:ilvl w:val="0"/>
          <w:numId w:val="6"/>
        </w:numPr>
        <w:tabs>
          <w:tab w:val="left" w:pos="1071"/>
        </w:tabs>
        <w:ind w:firstLine="760"/>
        <w:jc w:val="both"/>
      </w:pPr>
      <w:bookmarkStart w:id="64" w:name="bookmark66"/>
      <w:bookmarkEnd w:id="64"/>
      <w:r>
        <w:t>заявление для участия в отборе</w:t>
      </w:r>
      <w:hyperlink w:anchor="bookmark105" w:tooltip="Current Document">
        <w:r>
          <w:t xml:space="preserve"> (приложение N 1);</w:t>
        </w:r>
      </w:hyperlink>
    </w:p>
    <w:p w:rsidR="003B77A0" w:rsidRDefault="00E0709E">
      <w:pPr>
        <w:pStyle w:val="1"/>
        <w:numPr>
          <w:ilvl w:val="0"/>
          <w:numId w:val="6"/>
        </w:numPr>
        <w:tabs>
          <w:tab w:val="left" w:pos="1070"/>
        </w:tabs>
        <w:ind w:firstLine="760"/>
        <w:jc w:val="both"/>
      </w:pPr>
      <w:bookmarkStart w:id="65" w:name="bookmark67"/>
      <w:bookmarkEnd w:id="65"/>
      <w: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3B77A0" w:rsidRDefault="00E0709E">
      <w:pPr>
        <w:pStyle w:val="1"/>
        <w:numPr>
          <w:ilvl w:val="0"/>
          <w:numId w:val="6"/>
        </w:numPr>
        <w:tabs>
          <w:tab w:val="left" w:pos="1079"/>
        </w:tabs>
        <w:ind w:firstLine="760"/>
        <w:jc w:val="both"/>
      </w:pPr>
      <w:bookmarkStart w:id="66" w:name="bookmark68"/>
      <w:bookmarkEnd w:id="66"/>
      <w:r>
        <w:t>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3B77A0" w:rsidRDefault="00E0709E">
      <w:pPr>
        <w:pStyle w:val="1"/>
        <w:numPr>
          <w:ilvl w:val="0"/>
          <w:numId w:val="6"/>
        </w:numPr>
        <w:tabs>
          <w:tab w:val="left" w:pos="1095"/>
        </w:tabs>
        <w:ind w:firstLine="760"/>
        <w:jc w:val="both"/>
      </w:pPr>
      <w:bookmarkStart w:id="67" w:name="bookmark69"/>
      <w:bookmarkEnd w:id="67"/>
      <w:r>
        <w:t>расчет доходов и расходов по направлениям деятельности;</w:t>
      </w:r>
    </w:p>
    <w:p w:rsidR="003B77A0" w:rsidRDefault="00E0709E">
      <w:pPr>
        <w:pStyle w:val="1"/>
        <w:numPr>
          <w:ilvl w:val="0"/>
          <w:numId w:val="6"/>
        </w:numPr>
        <w:tabs>
          <w:tab w:val="left" w:pos="1084"/>
        </w:tabs>
        <w:ind w:firstLine="760"/>
        <w:jc w:val="both"/>
      </w:pPr>
      <w:bookmarkStart w:id="68" w:name="bookmark70"/>
      <w:bookmarkEnd w:id="68"/>
      <w:r>
        <w:t>документы, подтверждающие фактически произведенные затраты (недополученные доходы).</w:t>
      </w:r>
    </w:p>
    <w:p w:rsidR="003B77A0" w:rsidRDefault="00E0709E">
      <w:pPr>
        <w:pStyle w:val="1"/>
        <w:ind w:firstLine="760"/>
        <w:jc w:val="both"/>
      </w:pPr>
      <w:r>
        <w:t xml:space="preserve">Документы, предусмотренные </w:t>
      </w:r>
      <w:hyperlink w:anchor="bookmark63" w:tooltip="Current Document">
        <w:r>
          <w:t xml:space="preserve">в п. 2.3. </w:t>
        </w:r>
      </w:hyperlink>
      <w:r>
        <w:t>настоящего Порядка, в случае проведения отбора получателей субсидий, поступившие в Администрацию, регистрируются в журнале регистрации в срок не позднее дня следующего за днем их поступления.</w:t>
      </w:r>
    </w:p>
    <w:p w:rsidR="003B77A0" w:rsidRDefault="00E0709E">
      <w:pPr>
        <w:pStyle w:val="1"/>
        <w:ind w:firstLine="760"/>
        <w:jc w:val="both"/>
      </w:pPr>
      <w: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 по существу.</w:t>
      </w:r>
    </w:p>
    <w:p w:rsidR="003B77A0" w:rsidRDefault="00E0709E">
      <w:pPr>
        <w:pStyle w:val="1"/>
        <w:ind w:firstLine="760"/>
        <w:jc w:val="both"/>
      </w:pPr>
      <w:r>
        <w:t>Комиссия осуществляет проверку представленных заявителем заявления и комплекта документов на их соответствие требования</w:t>
      </w:r>
      <w:hyperlink w:anchor="bookmark63" w:tooltip="Current Document">
        <w:r>
          <w:t xml:space="preserve">м пункта 2.3. </w:t>
        </w:r>
        <w:proofErr w:type="gramStart"/>
        <w:r>
          <w:t>н</w:t>
        </w:r>
      </w:hyperlink>
      <w:r>
        <w:t>астоящего</w:t>
      </w:r>
      <w:proofErr w:type="gramEnd"/>
      <w:r>
        <w:t xml:space="preserve">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</w:t>
      </w:r>
      <w:proofErr w:type="gramStart"/>
      <w:r>
        <w:t>Определенный комиссией в результате отбора конкретный получатель субсидии указывается в постановлении Администрации, в котором указываются цели предоставления субсидий, 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</w:t>
      </w:r>
      <w:proofErr w:type="gramEnd"/>
    </w:p>
    <w:p w:rsidR="003B77A0" w:rsidRDefault="00E0709E">
      <w:pPr>
        <w:pStyle w:val="1"/>
        <w:ind w:firstLine="760"/>
        <w:jc w:val="both"/>
      </w:pPr>
      <w:r>
        <w:t>Максимальный срок рассмотрения заявления и представленных документов не может превышать 30 календарных дней.</w:t>
      </w:r>
    </w:p>
    <w:p w:rsidR="003B77A0" w:rsidRDefault="00E0709E">
      <w:pPr>
        <w:pStyle w:val="1"/>
        <w:ind w:firstLine="760"/>
        <w:jc w:val="both"/>
      </w:pPr>
      <w: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3B77A0" w:rsidRDefault="00E0709E">
      <w:pPr>
        <w:pStyle w:val="1"/>
        <w:ind w:firstLine="760"/>
        <w:jc w:val="both"/>
      </w:pPr>
      <w:r>
        <w:t>Определение Комиссией в результате отбора конкретного получателя субсидии закрепляется протоколом Комиссии. Протокол утверждается постановлением Администрации в течение 5 рабочих дней со дня подписания протокола Комиссии.</w:t>
      </w:r>
    </w:p>
    <w:p w:rsidR="003B77A0" w:rsidRDefault="00E0709E">
      <w:pPr>
        <w:pStyle w:val="1"/>
        <w:ind w:firstLine="760"/>
        <w:jc w:val="both"/>
      </w:pPr>
      <w:r>
        <w:t>В течение 5 рабочих дней на основании протокола Комиссии, утвержденного постановлением Администрации,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специалистом Администрации разрабатывается проект постановления Администрации об утверждении порядка расходования бюджетных сре</w:t>
      </w:r>
      <w:proofErr w:type="gramStart"/>
      <w:r>
        <w:t>дств дл</w:t>
      </w:r>
      <w:proofErr w:type="gramEnd"/>
      <w:r>
        <w:t>я предоставления субсидии.</w:t>
      </w:r>
    </w:p>
    <w:p w:rsidR="003B77A0" w:rsidRDefault="00E0709E">
      <w:pPr>
        <w:pStyle w:val="1"/>
        <w:ind w:firstLine="760"/>
        <w:jc w:val="both"/>
      </w:pPr>
      <w:r>
        <w:t>Администрация в течение 5 рабочих дней после утверждения постановлением Администрации порядка расходования бюджетных сре</w:t>
      </w:r>
      <w:proofErr w:type="gramStart"/>
      <w:r>
        <w:t>дств дл</w:t>
      </w:r>
      <w:proofErr w:type="gramEnd"/>
      <w:r>
        <w:t xml:space="preserve">я предоставления субсидии заключает Соглашение с получателем субсидии. Субсидия предоставляется на основании заключенного </w:t>
      </w:r>
      <w:r>
        <w:lastRenderedPageBreak/>
        <w:t>Соглашения между Администрацией и получателем субсидии.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46"/>
        </w:tabs>
        <w:ind w:firstLine="760"/>
        <w:jc w:val="both"/>
      </w:pPr>
      <w:bookmarkStart w:id="69" w:name="bookmark71"/>
      <w:bookmarkEnd w:id="69"/>
      <w:r>
        <w:t xml:space="preserve">В случае если получатель субсидии определен в соответствии с решением </w:t>
      </w:r>
      <w:r w:rsidR="00066E49">
        <w:t>Собрания представителей</w:t>
      </w:r>
      <w:r>
        <w:t xml:space="preserve"> </w:t>
      </w:r>
      <w:r w:rsidR="00824054">
        <w:t xml:space="preserve">сельского </w:t>
      </w:r>
      <w:r w:rsidR="00066E49">
        <w:t>поселения</w:t>
      </w:r>
      <w:r>
        <w:t>, заявитель предоставляет в Администрацию следующие документы:</w:t>
      </w:r>
    </w:p>
    <w:p w:rsidR="003B77A0" w:rsidRDefault="00E0709E">
      <w:pPr>
        <w:pStyle w:val="1"/>
        <w:numPr>
          <w:ilvl w:val="0"/>
          <w:numId w:val="7"/>
        </w:numPr>
        <w:tabs>
          <w:tab w:val="left" w:pos="1063"/>
        </w:tabs>
        <w:ind w:firstLine="760"/>
        <w:jc w:val="both"/>
      </w:pPr>
      <w:bookmarkStart w:id="70" w:name="bookmark72"/>
      <w:bookmarkEnd w:id="70"/>
      <w:r>
        <w:t>заявление</w:t>
      </w:r>
      <w:hyperlink w:anchor="bookmark105" w:tooltip="Current Document">
        <w:r>
          <w:t xml:space="preserve"> (приложение N1);</w:t>
        </w:r>
      </w:hyperlink>
    </w:p>
    <w:p w:rsidR="003B77A0" w:rsidRDefault="00E0709E">
      <w:pPr>
        <w:pStyle w:val="1"/>
        <w:numPr>
          <w:ilvl w:val="0"/>
          <w:numId w:val="7"/>
        </w:numPr>
        <w:tabs>
          <w:tab w:val="left" w:pos="1062"/>
        </w:tabs>
        <w:ind w:firstLine="760"/>
        <w:jc w:val="both"/>
      </w:pPr>
      <w:bookmarkStart w:id="71" w:name="bookmark73"/>
      <w:bookmarkEnd w:id="71"/>
      <w: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3B77A0" w:rsidRDefault="00E0709E">
      <w:pPr>
        <w:pStyle w:val="1"/>
        <w:numPr>
          <w:ilvl w:val="0"/>
          <w:numId w:val="7"/>
        </w:numPr>
        <w:tabs>
          <w:tab w:val="left" w:pos="1071"/>
        </w:tabs>
        <w:ind w:firstLine="760"/>
        <w:jc w:val="both"/>
      </w:pPr>
      <w:bookmarkStart w:id="72" w:name="bookmark74"/>
      <w:bookmarkEnd w:id="72"/>
      <w:r>
        <w:t>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3B77A0" w:rsidRDefault="00E0709E">
      <w:pPr>
        <w:pStyle w:val="1"/>
        <w:numPr>
          <w:ilvl w:val="0"/>
          <w:numId w:val="7"/>
        </w:numPr>
        <w:tabs>
          <w:tab w:val="left" w:pos="1062"/>
        </w:tabs>
        <w:ind w:firstLine="760"/>
        <w:jc w:val="both"/>
      </w:pPr>
      <w:bookmarkStart w:id="73" w:name="bookmark75"/>
      <w:bookmarkEnd w:id="73"/>
      <w:r>
        <w:t>документы, обосновывающие планируемые затраты (недополученные доходы) (локальные сметные расчеты, калькуляции, техническое задание и иные расчеты, подтверждающие сумму планируемых затрат).</w:t>
      </w:r>
    </w:p>
    <w:p w:rsidR="003B77A0" w:rsidRDefault="00E0709E">
      <w:pPr>
        <w:pStyle w:val="1"/>
        <w:ind w:firstLine="760"/>
        <w:jc w:val="both"/>
      </w:pPr>
      <w:r>
        <w:t>Администрация в течение 3 рабочих дней проверяет документы, представленные заявителем для получения субсидии.</w:t>
      </w:r>
    </w:p>
    <w:p w:rsidR="003B77A0" w:rsidRDefault="00E0709E">
      <w:pPr>
        <w:pStyle w:val="1"/>
        <w:ind w:firstLine="760"/>
        <w:jc w:val="both"/>
      </w:pPr>
      <w:proofErr w:type="gramStart"/>
      <w:r>
        <w:t>После проверки документов, представленных заявителем для получения субсидии, Администрация в течение 3 рабочих дней с момента принятия решения о бюджете на очередной финансовый год на основании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разрабатывает проект постановления Администрации об утверждении порядка расходования бюджетных средств для предоставления субсидии.</w:t>
      </w:r>
      <w:proofErr w:type="gramEnd"/>
    </w:p>
    <w:p w:rsidR="003B77A0" w:rsidRDefault="00E0709E">
      <w:pPr>
        <w:pStyle w:val="1"/>
        <w:ind w:firstLine="760"/>
        <w:jc w:val="both"/>
      </w:pPr>
      <w:r>
        <w:t>Администрация в течение 5 рабочих дней после утверждения постановлением Администрации порядка расходования бюджетных сре</w:t>
      </w:r>
      <w:proofErr w:type="gramStart"/>
      <w:r>
        <w:t>дств дл</w:t>
      </w:r>
      <w:proofErr w:type="gramEnd"/>
      <w:r>
        <w:t>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:rsidR="003B77A0" w:rsidRDefault="00E0709E">
      <w:pPr>
        <w:pStyle w:val="1"/>
        <w:ind w:firstLine="760"/>
        <w:jc w:val="both"/>
      </w:pPr>
      <w:r>
        <w:t>Субсидия предоставляется на основании заключенного Соглашения между Администрацией и получателем субсидии.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46"/>
        </w:tabs>
        <w:ind w:firstLine="760"/>
        <w:jc w:val="both"/>
      </w:pPr>
      <w:bookmarkStart w:id="74" w:name="bookmark76"/>
      <w:bookmarkEnd w:id="74"/>
      <w:r>
        <w:t>Соглашение содержит в себе следующие условия и порядок предоставления субсидии:</w:t>
      </w:r>
    </w:p>
    <w:p w:rsidR="003B77A0" w:rsidRDefault="00E0709E">
      <w:pPr>
        <w:pStyle w:val="1"/>
        <w:numPr>
          <w:ilvl w:val="0"/>
          <w:numId w:val="8"/>
        </w:numPr>
        <w:tabs>
          <w:tab w:val="left" w:pos="1092"/>
        </w:tabs>
        <w:ind w:firstLine="760"/>
        <w:jc w:val="both"/>
      </w:pPr>
      <w:bookmarkStart w:id="75" w:name="bookmark77"/>
      <w:bookmarkEnd w:id="75"/>
      <w:r>
        <w:t>размер, сроки и конкретная цель предоставления субсидий;</w:t>
      </w:r>
    </w:p>
    <w:p w:rsidR="003B77A0" w:rsidRDefault="00E0709E">
      <w:pPr>
        <w:pStyle w:val="1"/>
        <w:numPr>
          <w:ilvl w:val="0"/>
          <w:numId w:val="8"/>
        </w:numPr>
        <w:tabs>
          <w:tab w:val="left" w:pos="1236"/>
        </w:tabs>
        <w:ind w:firstLine="760"/>
        <w:jc w:val="both"/>
      </w:pPr>
      <w:bookmarkStart w:id="76" w:name="bookmark78"/>
      <w:bookmarkEnd w:id="76"/>
      <w:r>
        <w:t xml:space="preserve">обязательство получателя субсидий использовать субсидии бюджета </w:t>
      </w:r>
      <w:r w:rsidR="001D26BF">
        <w:t xml:space="preserve">поселения </w:t>
      </w:r>
      <w:r>
        <w:t>по целевому назначению;</w:t>
      </w:r>
    </w:p>
    <w:p w:rsidR="003B77A0" w:rsidRDefault="00E0709E">
      <w:pPr>
        <w:pStyle w:val="1"/>
        <w:numPr>
          <w:ilvl w:val="0"/>
          <w:numId w:val="8"/>
        </w:numPr>
        <w:tabs>
          <w:tab w:val="left" w:pos="1092"/>
        </w:tabs>
        <w:ind w:firstLine="760"/>
        <w:jc w:val="both"/>
      </w:pPr>
      <w:bookmarkStart w:id="77" w:name="bookmark79"/>
      <w:bookmarkEnd w:id="77"/>
      <w:r>
        <w:t>перечень документов, необходимых для предоставления субсидии;</w:t>
      </w:r>
    </w:p>
    <w:p w:rsidR="003B77A0" w:rsidRDefault="00E0709E">
      <w:pPr>
        <w:pStyle w:val="1"/>
        <w:numPr>
          <w:ilvl w:val="0"/>
          <w:numId w:val="8"/>
        </w:numPr>
        <w:tabs>
          <w:tab w:val="left" w:pos="1092"/>
        </w:tabs>
        <w:ind w:firstLine="760"/>
        <w:jc w:val="both"/>
      </w:pPr>
      <w:bookmarkStart w:id="78" w:name="bookmark80"/>
      <w:bookmarkEnd w:id="78"/>
      <w:r>
        <w:t>порядок предоставления отчетности о результатах выполнения получателем субсидий установленных условий;</w:t>
      </w:r>
    </w:p>
    <w:p w:rsidR="003B77A0" w:rsidRDefault="00E0709E">
      <w:pPr>
        <w:pStyle w:val="1"/>
        <w:numPr>
          <w:ilvl w:val="0"/>
          <w:numId w:val="8"/>
        </w:numPr>
        <w:tabs>
          <w:tab w:val="left" w:pos="1092"/>
        </w:tabs>
        <w:ind w:firstLine="760"/>
        <w:jc w:val="both"/>
      </w:pPr>
      <w:bookmarkStart w:id="79" w:name="bookmark81"/>
      <w:bookmarkEnd w:id="79"/>
      <w:r>
        <w:t xml:space="preserve">согласие получателя субсидий на осуществление главным распорядителем средств бюджета </w:t>
      </w:r>
      <w:r w:rsidR="001D26BF">
        <w:t>поселения</w:t>
      </w:r>
      <w:r>
        <w:t xml:space="preserve">, предоставившим субсидии, и органами муниципального финансового контроля </w:t>
      </w:r>
      <w:r w:rsidR="001D26BF">
        <w:t>поселения</w:t>
      </w:r>
      <w:r>
        <w:t xml:space="preserve"> проверок соблюдения получателями субсидий условий, целей и порядка их предоставления;</w:t>
      </w:r>
    </w:p>
    <w:p w:rsidR="003B77A0" w:rsidRDefault="00E0709E">
      <w:pPr>
        <w:pStyle w:val="1"/>
        <w:numPr>
          <w:ilvl w:val="0"/>
          <w:numId w:val="8"/>
        </w:numPr>
        <w:tabs>
          <w:tab w:val="left" w:pos="1092"/>
        </w:tabs>
        <w:ind w:firstLine="760"/>
        <w:jc w:val="both"/>
      </w:pPr>
      <w:bookmarkStart w:id="80" w:name="bookmark82"/>
      <w:bookmarkEnd w:id="80"/>
      <w:r>
        <w:t xml:space="preserve">обязанность получателя субсидий возвратить субсидию в бюджет </w:t>
      </w:r>
      <w:r w:rsidR="001D26BF">
        <w:t>поселения</w:t>
      </w:r>
      <w:r>
        <w:t xml:space="preserve"> в случае установления по итогам проверок, проведенных главным распорядителем средств бюджета </w:t>
      </w:r>
      <w:r w:rsidR="001D26BF">
        <w:t>поселения</w:t>
      </w:r>
      <w:r>
        <w:t>, фактов нарушения целей и условий, определенных соответствующим порядком предоставления субсидий и заключенным соглашением о предоставлении субсидий;</w:t>
      </w:r>
    </w:p>
    <w:p w:rsidR="003B77A0" w:rsidRDefault="00E0709E">
      <w:pPr>
        <w:pStyle w:val="1"/>
        <w:numPr>
          <w:ilvl w:val="0"/>
          <w:numId w:val="8"/>
        </w:numPr>
        <w:tabs>
          <w:tab w:val="left" w:pos="1092"/>
        </w:tabs>
        <w:ind w:firstLine="760"/>
        <w:jc w:val="both"/>
      </w:pPr>
      <w:bookmarkStart w:id="81" w:name="bookmark83"/>
      <w:bookmarkEnd w:id="81"/>
      <w:r>
        <w:t>ответственность за несоблюдение сторонами условий Соглашения.</w:t>
      </w:r>
    </w:p>
    <w:p w:rsidR="003B77A0" w:rsidRDefault="00E0709E">
      <w:pPr>
        <w:pStyle w:val="1"/>
        <w:numPr>
          <w:ilvl w:val="0"/>
          <w:numId w:val="8"/>
        </w:numPr>
        <w:tabs>
          <w:tab w:val="left" w:pos="1092"/>
        </w:tabs>
        <w:ind w:firstLine="760"/>
        <w:jc w:val="both"/>
      </w:pPr>
      <w:bookmarkStart w:id="82" w:name="bookmark84"/>
      <w:bookmarkEnd w:id="82"/>
      <w: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3B77A0" w:rsidRDefault="00E0709E">
      <w:pPr>
        <w:pStyle w:val="1"/>
        <w:numPr>
          <w:ilvl w:val="0"/>
          <w:numId w:val="8"/>
        </w:numPr>
        <w:tabs>
          <w:tab w:val="left" w:pos="1092"/>
        </w:tabs>
        <w:ind w:firstLine="760"/>
        <w:jc w:val="both"/>
      </w:pPr>
      <w:bookmarkStart w:id="83" w:name="bookmark85"/>
      <w:bookmarkEnd w:id="83"/>
      <w:r>
        <w:t>показатели результативности использования субсидии.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37"/>
        </w:tabs>
        <w:ind w:firstLine="760"/>
        <w:jc w:val="both"/>
      </w:pPr>
      <w:bookmarkStart w:id="84" w:name="bookmark86"/>
      <w:bookmarkEnd w:id="84"/>
      <w:r>
        <w:t>Основанием для отказа в выделении субсидий является: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1092"/>
        </w:tabs>
        <w:ind w:firstLine="760"/>
        <w:jc w:val="both"/>
      </w:pPr>
      <w:bookmarkStart w:id="85" w:name="bookmark87"/>
      <w:bookmarkEnd w:id="85"/>
      <w:r>
        <w:t>несоответствие представленных получателем субсидии документов требованиям, определенны</w:t>
      </w:r>
      <w:hyperlink w:anchor="bookmark63" w:tooltip="Current Document">
        <w:proofErr w:type="gramStart"/>
        <w:r>
          <w:t>м</w:t>
        </w:r>
        <w:proofErr w:type="gramEnd"/>
        <w:r>
          <w:t xml:space="preserve"> пунктами 2.3, 2.4 н</w:t>
        </w:r>
      </w:hyperlink>
      <w:r>
        <w:t>астоящего Порядка, или непредставление (предоставление не в полном объеме) указанных документов;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964"/>
        </w:tabs>
        <w:ind w:firstLine="760"/>
        <w:jc w:val="both"/>
      </w:pPr>
      <w:bookmarkStart w:id="86" w:name="bookmark88"/>
      <w:bookmarkEnd w:id="86"/>
      <w:r>
        <w:t>недостоверность представленной получателем субсидии информации;</w:t>
      </w:r>
    </w:p>
    <w:p w:rsidR="003B77A0" w:rsidRDefault="00E0709E">
      <w:pPr>
        <w:pStyle w:val="1"/>
        <w:numPr>
          <w:ilvl w:val="0"/>
          <w:numId w:val="4"/>
        </w:numPr>
        <w:tabs>
          <w:tab w:val="left" w:pos="943"/>
        </w:tabs>
        <w:ind w:firstLine="760"/>
        <w:jc w:val="both"/>
      </w:pPr>
      <w:bookmarkStart w:id="87" w:name="bookmark89"/>
      <w:bookmarkEnd w:id="87"/>
      <w:r>
        <w:lastRenderedPageBreak/>
        <w:t xml:space="preserve">несоответствие критериям отбора и критериям в случае, если получатель субсидии (гранта в форме субсидии) определен в соответствии с решением </w:t>
      </w:r>
      <w:r w:rsidR="001F5A80">
        <w:t>Собрания представителей</w:t>
      </w:r>
      <w:r>
        <w:t xml:space="preserve"> </w:t>
      </w:r>
      <w:r w:rsidR="00824054">
        <w:t xml:space="preserve">сельского </w:t>
      </w:r>
      <w:r w:rsidR="001F5A80">
        <w:t>поселения</w:t>
      </w:r>
      <w:r>
        <w:t xml:space="preserve"> о бюджете.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36"/>
        </w:tabs>
        <w:ind w:firstLine="760"/>
        <w:jc w:val="both"/>
      </w:pPr>
      <w:bookmarkStart w:id="88" w:name="bookmark90"/>
      <w:bookmarkEnd w:id="88"/>
      <w:r>
        <w:t xml:space="preserve">Для перечисления субсидии получатель субсидии ежемесячно направляет отчет </w:t>
      </w:r>
      <w:hyperlink w:anchor="bookmark114" w:tooltip="Current Document">
        <w:r>
          <w:t>(приложение N 2 к</w:t>
        </w:r>
      </w:hyperlink>
      <w:r>
        <w:t xml:space="preserve"> Порядку) и документы, подтверждающие фактически произведенные затраты (недополученные доходы) в Администрацию в течение 10 календарных дней месяца, следующего за </w:t>
      </w:r>
      <w:proofErr w:type="gramStart"/>
      <w:r>
        <w:t>отчетным</w:t>
      </w:r>
      <w:proofErr w:type="gramEnd"/>
      <w:r>
        <w:t>.</w:t>
      </w:r>
    </w:p>
    <w:p w:rsidR="003B77A0" w:rsidRDefault="00E0709E">
      <w:pPr>
        <w:pStyle w:val="1"/>
        <w:ind w:firstLine="760"/>
        <w:jc w:val="both"/>
      </w:pPr>
      <w:r>
        <w:t>Администрация осуществляет проверку документов, предоставленных получателем субсидии, в течение 3 рабочих дней на соответствие техническому заданию и перечисляет субсидию.</w:t>
      </w:r>
    </w:p>
    <w:p w:rsidR="003B77A0" w:rsidRDefault="00E0709E">
      <w:pPr>
        <w:pStyle w:val="1"/>
        <w:ind w:firstLine="760"/>
        <w:jc w:val="both"/>
      </w:pPr>
      <w:r>
        <w:t xml:space="preserve">Средства субсидии могут быть направлены получателем субсидии только на цели, указанные </w:t>
      </w:r>
      <w:hyperlink w:anchor="bookmark18" w:tooltip="Current Document">
        <w:r>
          <w:t xml:space="preserve">в п. 1.2. </w:t>
        </w:r>
        <w:proofErr w:type="gramStart"/>
        <w:r>
          <w:t>н</w:t>
        </w:r>
      </w:hyperlink>
      <w:r>
        <w:t>астоящего</w:t>
      </w:r>
      <w:proofErr w:type="gramEnd"/>
      <w:r>
        <w:t xml:space="preserve"> Порядка. Использование субсидии на иные цели не допускается.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36"/>
        </w:tabs>
        <w:ind w:firstLine="760"/>
        <w:jc w:val="both"/>
      </w:pPr>
      <w:bookmarkStart w:id="89" w:name="bookmark91"/>
      <w:bookmarkEnd w:id="89"/>
      <w:r>
        <w:t>Размеры субсидий на соответствующий ее вид определяется в решении о бюджете</w:t>
      </w:r>
      <w:r w:rsidR="00824054">
        <w:t xml:space="preserve"> </w:t>
      </w:r>
      <w:r w:rsidR="001D26BF">
        <w:t xml:space="preserve">поселения </w:t>
      </w:r>
      <w:r>
        <w:t>на год, в котором планируется предоставление субсидии, и плановые периоды.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36"/>
        </w:tabs>
        <w:spacing w:after="240"/>
        <w:ind w:firstLine="760"/>
        <w:jc w:val="both"/>
      </w:pPr>
      <w:bookmarkStart w:id="90" w:name="bookmark92"/>
      <w:bookmarkEnd w:id="90"/>
      <w:r>
        <w:t xml:space="preserve">Условия и порядок заключения соглашения между администрацией и получателем субсидии устанавливаются муниципальными актами администрации </w:t>
      </w:r>
      <w:r w:rsidR="001D26BF">
        <w:t xml:space="preserve">поселения </w:t>
      </w:r>
      <w:r>
        <w:t>и Соглашением для соответствующего вида субсидии.</w:t>
      </w:r>
    </w:p>
    <w:p w:rsidR="003B77A0" w:rsidRDefault="00E0709E">
      <w:pPr>
        <w:pStyle w:val="11"/>
        <w:keepNext/>
        <w:keepLines/>
        <w:numPr>
          <w:ilvl w:val="0"/>
          <w:numId w:val="2"/>
        </w:numPr>
        <w:tabs>
          <w:tab w:val="left" w:pos="394"/>
        </w:tabs>
        <w:ind w:left="0"/>
      </w:pPr>
      <w:bookmarkStart w:id="91" w:name="bookmark95"/>
      <w:bookmarkStart w:id="92" w:name="bookmark93"/>
      <w:bookmarkStart w:id="93" w:name="bookmark94"/>
      <w:bookmarkStart w:id="94" w:name="bookmark96"/>
      <w:bookmarkEnd w:id="91"/>
      <w:r>
        <w:t>Требования к отчетности</w:t>
      </w:r>
      <w:bookmarkEnd w:id="92"/>
      <w:bookmarkEnd w:id="93"/>
      <w:bookmarkEnd w:id="94"/>
    </w:p>
    <w:p w:rsidR="003B77A0" w:rsidRDefault="00E0709E">
      <w:pPr>
        <w:pStyle w:val="1"/>
        <w:numPr>
          <w:ilvl w:val="1"/>
          <w:numId w:val="2"/>
        </w:numPr>
        <w:tabs>
          <w:tab w:val="left" w:pos="1236"/>
        </w:tabs>
        <w:ind w:firstLine="760"/>
        <w:jc w:val="both"/>
      </w:pPr>
      <w:bookmarkStart w:id="95" w:name="bookmark97"/>
      <w:bookmarkEnd w:id="95"/>
      <w:r>
        <w:t>По результатам использования субсидии получатель субсидии предоставляет в Администрацию отчет об использовании средств бюджета</w:t>
      </w:r>
      <w:hyperlink w:anchor="bookmark114" w:tooltip="Current Document">
        <w:r>
          <w:t xml:space="preserve"> (приложение N 2 к</w:t>
        </w:r>
      </w:hyperlink>
      <w:r>
        <w:t xml:space="preserve"> Порядку).</w:t>
      </w:r>
    </w:p>
    <w:p w:rsidR="003B77A0" w:rsidRDefault="00E0709E" w:rsidP="001F5A80">
      <w:pPr>
        <w:pStyle w:val="1"/>
        <w:spacing w:after="240"/>
        <w:ind w:firstLine="760"/>
        <w:jc w:val="both"/>
      </w:pPr>
      <w:r>
        <w:t>Порядок, сроки и формы предоставления получателем субсидии отчетности, определяются</w:t>
      </w:r>
      <w:r w:rsidR="001F5A80">
        <w:t xml:space="preserve"> </w:t>
      </w:r>
      <w:r>
        <w:t>Соглашением.</w:t>
      </w:r>
    </w:p>
    <w:p w:rsidR="003B77A0" w:rsidRDefault="00E0709E" w:rsidP="001F5A80">
      <w:pPr>
        <w:pStyle w:val="1"/>
        <w:numPr>
          <w:ilvl w:val="1"/>
          <w:numId w:val="2"/>
        </w:numPr>
        <w:tabs>
          <w:tab w:val="left" w:pos="1226"/>
        </w:tabs>
        <w:ind w:firstLine="760"/>
        <w:jc w:val="both"/>
      </w:pPr>
      <w:bookmarkStart w:id="96" w:name="bookmark98"/>
      <w:bookmarkEnd w:id="96"/>
      <w:r>
        <w:t>Результаты предоставления субсидии должны быть конкретными, измеримыми, значения которых устанавливаются в соглашениях.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16"/>
        </w:tabs>
        <w:ind w:firstLine="760"/>
        <w:jc w:val="both"/>
      </w:pPr>
      <w:bookmarkStart w:id="97" w:name="bookmark99"/>
      <w:bookmarkEnd w:id="97"/>
      <w:r>
        <w:t>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37"/>
        </w:tabs>
        <w:ind w:firstLine="760"/>
        <w:jc w:val="both"/>
      </w:pPr>
      <w:bookmarkStart w:id="98" w:name="bookmark100"/>
      <w:bookmarkEnd w:id="98"/>
      <w:r>
        <w:t xml:space="preserve">Возврат субсидии осуществляется в бюджет </w:t>
      </w:r>
      <w:r w:rsidR="001D26BF">
        <w:t>поселения</w:t>
      </w:r>
      <w:r>
        <w:t>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16"/>
        </w:tabs>
        <w:spacing w:after="240"/>
        <w:ind w:firstLine="760"/>
        <w:jc w:val="both"/>
      </w:pPr>
      <w:bookmarkStart w:id="99" w:name="bookmark101"/>
      <w:bookmarkEnd w:id="99"/>
      <w: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3B77A0" w:rsidRDefault="00E0709E">
      <w:pPr>
        <w:pStyle w:val="1"/>
        <w:numPr>
          <w:ilvl w:val="0"/>
          <w:numId w:val="2"/>
        </w:numPr>
        <w:tabs>
          <w:tab w:val="left" w:pos="389"/>
        </w:tabs>
        <w:spacing w:after="240"/>
        <w:ind w:firstLine="0"/>
        <w:jc w:val="center"/>
      </w:pPr>
      <w:bookmarkStart w:id="100" w:name="bookmark102"/>
      <w:bookmarkEnd w:id="100"/>
      <w:r>
        <w:rPr>
          <w:b/>
          <w:bCs/>
        </w:rPr>
        <w:t xml:space="preserve">Требования об осуществлении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соблюдением</w:t>
      </w:r>
      <w:r>
        <w:rPr>
          <w:b/>
          <w:bCs/>
        </w:rPr>
        <w:br/>
        <w:t>условий, целей и порядка предоставления субсидий и</w:t>
      </w:r>
      <w:r>
        <w:rPr>
          <w:b/>
          <w:bCs/>
        </w:rPr>
        <w:br/>
        <w:t>ответственности за их нарушение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397"/>
        </w:tabs>
        <w:ind w:firstLine="760"/>
        <w:jc w:val="both"/>
      </w:pPr>
      <w:bookmarkStart w:id="101" w:name="bookmark103"/>
      <w:bookmarkEnd w:id="101"/>
      <w:r>
        <w:t xml:space="preserve">Финансовый </w:t>
      </w:r>
      <w:proofErr w:type="gramStart"/>
      <w:r>
        <w:t>контроль за</w:t>
      </w:r>
      <w:proofErr w:type="gramEnd"/>
      <w:r>
        <w:t xml:space="preserve"> предоставлением субсидии осуществляется администрацией </w:t>
      </w:r>
      <w:r w:rsidR="001D26BF">
        <w:t>поселения</w:t>
      </w:r>
      <w:r w:rsidR="001F5A80">
        <w:t>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26"/>
        </w:tabs>
        <w:ind w:firstLine="760"/>
        <w:jc w:val="both"/>
      </w:pPr>
      <w:bookmarkStart w:id="102" w:name="bookmark104"/>
      <w:bookmarkEnd w:id="102"/>
      <w:r>
        <w:t>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3B77A0" w:rsidRDefault="00E0709E">
      <w:pPr>
        <w:pStyle w:val="1"/>
        <w:numPr>
          <w:ilvl w:val="1"/>
          <w:numId w:val="2"/>
        </w:numPr>
        <w:tabs>
          <w:tab w:val="left" w:pos="1216"/>
        </w:tabs>
        <w:ind w:firstLine="760"/>
        <w:jc w:val="both"/>
      </w:pPr>
      <w:bookmarkStart w:id="103" w:name="bookmark106"/>
      <w:bookmarkStart w:id="104" w:name="bookmark105"/>
      <w:bookmarkEnd w:id="103"/>
      <w:r>
        <w:t xml:space="preserve">В случаях выявления нарушений условия предоставления субсидий, либо в случаях ее нецелевого использования, субсидия по требованию администрации </w:t>
      </w:r>
      <w:r w:rsidR="001D26BF">
        <w:t xml:space="preserve">поселения </w:t>
      </w:r>
      <w:r>
        <w:t xml:space="preserve">подлежат возврату получателем субсидии в бюджет </w:t>
      </w:r>
      <w:r w:rsidR="001D26BF">
        <w:t xml:space="preserve">поселения </w:t>
      </w:r>
      <w:r>
        <w:t>в текущем финансовом году.</w:t>
      </w:r>
      <w:bookmarkEnd w:id="104"/>
    </w:p>
    <w:p w:rsidR="003B77A0" w:rsidRDefault="00E0709E">
      <w:pPr>
        <w:pStyle w:val="1"/>
        <w:numPr>
          <w:ilvl w:val="1"/>
          <w:numId w:val="2"/>
        </w:numPr>
        <w:tabs>
          <w:tab w:val="left" w:pos="1216"/>
        </w:tabs>
        <w:spacing w:after="240"/>
        <w:ind w:firstLine="760"/>
        <w:jc w:val="both"/>
        <w:sectPr w:rsidR="003B77A0" w:rsidSect="00566A88">
          <w:type w:val="continuous"/>
          <w:pgSz w:w="11900" w:h="16840"/>
          <w:pgMar w:top="1124" w:right="539" w:bottom="426" w:left="1104" w:header="696" w:footer="702" w:gutter="0"/>
          <w:cols w:space="720"/>
          <w:noEndnote/>
          <w:docGrid w:linePitch="360"/>
        </w:sectPr>
      </w:pPr>
      <w:bookmarkStart w:id="105" w:name="bookmark107"/>
      <w:bookmarkEnd w:id="105"/>
      <w: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3B77A0" w:rsidRPr="00115077" w:rsidRDefault="00E0709E">
      <w:pPr>
        <w:pStyle w:val="11"/>
        <w:keepNext/>
        <w:keepLines/>
        <w:ind w:left="8120"/>
        <w:jc w:val="right"/>
        <w:rPr>
          <w:b w:val="0"/>
        </w:rPr>
      </w:pPr>
      <w:bookmarkStart w:id="106" w:name="bookmark108"/>
      <w:bookmarkStart w:id="107" w:name="bookmark109"/>
      <w:bookmarkStart w:id="108" w:name="bookmark110"/>
      <w:r w:rsidRPr="00115077">
        <w:rPr>
          <w:b w:val="0"/>
        </w:rPr>
        <w:lastRenderedPageBreak/>
        <w:t xml:space="preserve">Приложение № 1 </w:t>
      </w:r>
      <w:hyperlink w:anchor="bookmark8" w:tooltip="Current Document">
        <w:r w:rsidRPr="00115077">
          <w:rPr>
            <w:b w:val="0"/>
          </w:rPr>
          <w:t>к</w:t>
        </w:r>
      </w:hyperlink>
      <w:r w:rsidRPr="00115077">
        <w:rPr>
          <w:b w:val="0"/>
        </w:rPr>
        <w:t xml:space="preserve"> </w:t>
      </w:r>
      <w:hyperlink w:anchor="bookmark8" w:tooltip="Current Document">
        <w:r w:rsidRPr="00115077">
          <w:rPr>
            <w:b w:val="0"/>
          </w:rPr>
          <w:t>Порядку</w:t>
        </w:r>
        <w:bookmarkEnd w:id="106"/>
        <w:bookmarkEnd w:id="107"/>
        <w:bookmarkEnd w:id="108"/>
      </w:hyperlink>
    </w:p>
    <w:p w:rsidR="003B77A0" w:rsidRPr="00115077" w:rsidRDefault="00C42B2E">
      <w:pPr>
        <w:pStyle w:val="1"/>
        <w:spacing w:after="240"/>
        <w:ind w:left="5280" w:firstLine="0"/>
      </w:pPr>
      <w:r>
        <w:t>Г</w:t>
      </w:r>
      <w:r w:rsidR="00E0709E">
        <w:t xml:space="preserve">лаве </w:t>
      </w:r>
      <w:r>
        <w:t>с</w:t>
      </w:r>
      <w:r w:rsidR="00824054">
        <w:t xml:space="preserve">ельского </w:t>
      </w:r>
      <w:r w:rsidR="001D26BF">
        <w:t>поселения</w:t>
      </w:r>
      <w:r w:rsidR="00115077">
        <w:t xml:space="preserve"> </w:t>
      </w:r>
      <w:proofErr w:type="gramStart"/>
      <w:r w:rsidR="00115077">
        <w:t>Чувашское</w:t>
      </w:r>
      <w:proofErr w:type="gramEnd"/>
      <w:r w:rsidR="00115077">
        <w:t xml:space="preserve"> </w:t>
      </w:r>
      <w:proofErr w:type="spellStart"/>
      <w:r w:rsidR="00115077">
        <w:t>Урметьево</w:t>
      </w:r>
      <w:proofErr w:type="spellEnd"/>
    </w:p>
    <w:p w:rsidR="003B77A0" w:rsidRDefault="00E0709E">
      <w:pPr>
        <w:pStyle w:val="1"/>
        <w:tabs>
          <w:tab w:val="left" w:leader="underscore" w:pos="8942"/>
        </w:tabs>
        <w:spacing w:after="240" w:line="262" w:lineRule="auto"/>
        <w:ind w:left="5280" w:firstLine="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</w:rPr>
        <w:tab/>
      </w:r>
    </w:p>
    <w:p w:rsidR="003B77A0" w:rsidRDefault="00E0709E">
      <w:pPr>
        <w:pStyle w:val="1"/>
        <w:spacing w:after="300" w:line="262" w:lineRule="auto"/>
        <w:ind w:left="5280" w:firstLine="0"/>
        <w:rPr>
          <w:sz w:val="22"/>
          <w:szCs w:val="22"/>
        </w:rPr>
      </w:pPr>
      <w:r>
        <w:rPr>
          <w:sz w:val="22"/>
          <w:szCs w:val="22"/>
        </w:rPr>
        <w:t>(Ф.И.О. руководителя, наименование организации)</w:t>
      </w:r>
    </w:p>
    <w:p w:rsidR="00C42B2E" w:rsidRDefault="00C42B2E">
      <w:pPr>
        <w:pStyle w:val="1"/>
        <w:pBdr>
          <w:bottom w:val="single" w:sz="4" w:space="0" w:color="auto"/>
        </w:pBdr>
        <w:spacing w:after="300"/>
        <w:ind w:firstLine="4360"/>
        <w:rPr>
          <w:b/>
          <w:bCs/>
        </w:rPr>
      </w:pPr>
    </w:p>
    <w:p w:rsidR="00C42B2E" w:rsidRDefault="00E0709E">
      <w:pPr>
        <w:pStyle w:val="1"/>
        <w:pBdr>
          <w:bottom w:val="single" w:sz="4" w:space="0" w:color="auto"/>
        </w:pBdr>
        <w:spacing w:after="300"/>
        <w:ind w:firstLine="4360"/>
        <w:rPr>
          <w:b/>
          <w:bCs/>
        </w:rPr>
      </w:pPr>
      <w:r>
        <w:rPr>
          <w:b/>
          <w:bCs/>
        </w:rPr>
        <w:t>ЗАЯВЛЕНИЕ</w:t>
      </w:r>
    </w:p>
    <w:p w:rsidR="003B77A0" w:rsidRDefault="00C42B2E" w:rsidP="00C42B2E">
      <w:pPr>
        <w:pStyle w:val="1"/>
        <w:pBdr>
          <w:bottom w:val="single" w:sz="4" w:space="0" w:color="auto"/>
        </w:pBdr>
        <w:spacing w:after="300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E0709E">
        <w:rPr>
          <w:b/>
          <w:bCs/>
        </w:rPr>
        <w:t>о предоставлении Субсидии</w:t>
      </w:r>
    </w:p>
    <w:p w:rsidR="00C42B2E" w:rsidRDefault="00C42B2E" w:rsidP="00C42B2E">
      <w:pPr>
        <w:pStyle w:val="1"/>
        <w:pBdr>
          <w:bottom w:val="single" w:sz="4" w:space="0" w:color="auto"/>
        </w:pBdr>
        <w:spacing w:after="300"/>
        <w:rPr>
          <w:b/>
          <w:bCs/>
        </w:rPr>
      </w:pPr>
    </w:p>
    <w:p w:rsidR="00C42B2E" w:rsidRDefault="00C42B2E" w:rsidP="00C42B2E">
      <w:pPr>
        <w:pStyle w:val="1"/>
        <w:pBdr>
          <w:bottom w:val="single" w:sz="4" w:space="0" w:color="auto"/>
        </w:pBdr>
        <w:spacing w:after="300"/>
      </w:pPr>
    </w:p>
    <w:p w:rsidR="003B77A0" w:rsidRPr="00C42B2E" w:rsidRDefault="00E0709E" w:rsidP="00C42B2E">
      <w:pPr>
        <w:pStyle w:val="11"/>
        <w:keepNext/>
        <w:keepLines/>
        <w:jc w:val="left"/>
        <w:rPr>
          <w:b w:val="0"/>
        </w:rPr>
      </w:pPr>
      <w:bookmarkStart w:id="109" w:name="bookmark111"/>
      <w:bookmarkStart w:id="110" w:name="bookmark112"/>
      <w:bookmarkStart w:id="111" w:name="bookmark113"/>
      <w:r w:rsidRPr="00C42B2E">
        <w:rPr>
          <w:b w:val="0"/>
        </w:rPr>
        <w:t>(наименование Получателя, ИНН, КПП, адрес)</w:t>
      </w:r>
      <w:bookmarkEnd w:id="109"/>
      <w:bookmarkEnd w:id="110"/>
      <w:bookmarkEnd w:id="111"/>
    </w:p>
    <w:p w:rsidR="00C42B2E" w:rsidRDefault="00C42B2E" w:rsidP="00C42B2E">
      <w:pPr>
        <w:pStyle w:val="1"/>
        <w:tabs>
          <w:tab w:val="left" w:leader="underscore" w:pos="8942"/>
        </w:tabs>
        <w:ind w:firstLine="0"/>
        <w:jc w:val="both"/>
      </w:pPr>
    </w:p>
    <w:p w:rsidR="003B77A0" w:rsidRDefault="00E0709E" w:rsidP="00C42B2E">
      <w:pPr>
        <w:pStyle w:val="1"/>
        <w:tabs>
          <w:tab w:val="left" w:leader="underscore" w:pos="8942"/>
        </w:tabs>
        <w:ind w:firstLine="0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ab/>
      </w:r>
    </w:p>
    <w:p w:rsidR="003B77A0" w:rsidRDefault="00E0709E" w:rsidP="00C42B2E">
      <w:pPr>
        <w:pStyle w:val="1"/>
        <w:ind w:firstLine="2200"/>
        <w:jc w:val="both"/>
      </w:pPr>
      <w:r>
        <w:t xml:space="preserve">(наименование нормативного акта об утверждении правил (порядка) предоставления субсидии из бюджета </w:t>
      </w:r>
      <w:r w:rsidR="00C42B2E">
        <w:t>с</w:t>
      </w:r>
      <w:r w:rsidR="00824054">
        <w:t xml:space="preserve">ельского </w:t>
      </w:r>
      <w:r w:rsidR="001D26BF">
        <w:t>поселения</w:t>
      </w:r>
      <w:r w:rsidR="00115077" w:rsidRPr="00115077">
        <w:t xml:space="preserve"> </w:t>
      </w:r>
      <w:r w:rsidR="00115077">
        <w:t xml:space="preserve">Чувашское </w:t>
      </w:r>
      <w:proofErr w:type="spellStart"/>
      <w:r w:rsidR="00115077">
        <w:t>Урметьево</w:t>
      </w:r>
      <w:proofErr w:type="spellEnd"/>
      <w:r>
        <w:t xml:space="preserve">) утвержденным постановлением администрации </w:t>
      </w:r>
      <w:r w:rsidR="00C42B2E">
        <w:t>се</w:t>
      </w:r>
      <w:r w:rsidR="00824054">
        <w:t xml:space="preserve">льского </w:t>
      </w:r>
      <w:r w:rsidR="001D26BF">
        <w:t xml:space="preserve">поселения </w:t>
      </w:r>
      <w:r w:rsidR="00115077">
        <w:t xml:space="preserve">Чувашское </w:t>
      </w:r>
      <w:proofErr w:type="spellStart"/>
      <w:r w:rsidR="00115077">
        <w:t>Урметьево</w:t>
      </w:r>
      <w:proofErr w:type="spellEnd"/>
      <w:r w:rsidR="00115077">
        <w:t xml:space="preserve"> </w:t>
      </w:r>
      <w:r>
        <w:t>от</w:t>
      </w:r>
      <w:r w:rsidR="00C42B2E">
        <w:t xml:space="preserve"> </w:t>
      </w:r>
      <w:r>
        <w:t>"</w:t>
      </w:r>
      <w:r w:rsidR="00C42B2E">
        <w:t>__</w:t>
      </w:r>
      <w:r>
        <w:t>" 20</w:t>
      </w:r>
      <w:r w:rsidR="00C42B2E">
        <w:t>___</w:t>
      </w:r>
      <w:r>
        <w:t>г. N</w:t>
      </w:r>
      <w:r w:rsidR="00C42B2E">
        <w:t xml:space="preserve">___ </w:t>
      </w:r>
      <w:r>
        <w:t>(далее - Порядок), просит предоставить</w:t>
      </w:r>
      <w:r w:rsidR="00C42B2E">
        <w:t xml:space="preserve"> </w:t>
      </w:r>
      <w:r>
        <w:t xml:space="preserve">субсидию в размере </w:t>
      </w:r>
      <w:r w:rsidR="00C42B2E">
        <w:t>______________________________________________________________</w:t>
      </w:r>
      <w:r>
        <w:t xml:space="preserve"> рублей (сумма прописью)</w:t>
      </w:r>
    </w:p>
    <w:p w:rsidR="003B77A0" w:rsidRDefault="00E0709E" w:rsidP="00C42B2E">
      <w:pPr>
        <w:pStyle w:val="1"/>
        <w:ind w:left="3520" w:hanging="3520"/>
        <w:jc w:val="both"/>
      </w:pPr>
      <w:r>
        <w:t xml:space="preserve">в целях </w:t>
      </w:r>
      <w:r w:rsidR="00C42B2E">
        <w:t>__________________________________________________</w:t>
      </w:r>
      <w:r>
        <w:t>. (целевое назначение субсидии)</w:t>
      </w:r>
    </w:p>
    <w:p w:rsidR="00C42B2E" w:rsidRDefault="00C42B2E" w:rsidP="00C42B2E">
      <w:pPr>
        <w:pStyle w:val="1"/>
        <w:spacing w:after="240"/>
        <w:ind w:left="3520" w:hanging="3520"/>
        <w:jc w:val="both"/>
      </w:pPr>
    </w:p>
    <w:p w:rsidR="003B77A0" w:rsidRDefault="00E0709E" w:rsidP="00C42B2E">
      <w:pPr>
        <w:pStyle w:val="1"/>
        <w:spacing w:after="240"/>
        <w:ind w:left="3520" w:hanging="3520"/>
        <w:jc w:val="both"/>
      </w:pPr>
      <w:r>
        <w:t>Опись документов, предусмотренных пунктом Порядка, прилагается.</w:t>
      </w:r>
    </w:p>
    <w:p w:rsidR="00C42B2E" w:rsidRDefault="00C42B2E">
      <w:pPr>
        <w:pStyle w:val="1"/>
        <w:spacing w:after="240"/>
        <w:ind w:firstLine="0"/>
      </w:pPr>
    </w:p>
    <w:p w:rsidR="003B77A0" w:rsidRDefault="00E0709E">
      <w:pPr>
        <w:pStyle w:val="1"/>
        <w:spacing w:after="240"/>
        <w:ind w:firstLine="0"/>
      </w:pPr>
      <w:r>
        <w:t>Приложение: на</w:t>
      </w:r>
      <w:r w:rsidR="00C42B2E">
        <w:t>___</w:t>
      </w:r>
      <w:r>
        <w:t xml:space="preserve"> л. в ед. экз.</w:t>
      </w:r>
    </w:p>
    <w:p w:rsidR="003B77A0" w:rsidRDefault="00C42B2E">
      <w:pPr>
        <w:pStyle w:val="1"/>
        <w:tabs>
          <w:tab w:val="left" w:leader="underscore" w:pos="6432"/>
        </w:tabs>
        <w:ind w:firstLine="0"/>
      </w:pPr>
      <w:r>
        <w:t>Получатель субсидии ______________________________________________________</w:t>
      </w:r>
    </w:p>
    <w:p w:rsidR="003B77A0" w:rsidRDefault="00E0709E">
      <w:pPr>
        <w:pStyle w:val="1"/>
        <w:ind w:firstLine="0"/>
        <w:jc w:val="center"/>
      </w:pPr>
      <w:r>
        <w:t>(подпись) (расшифровка подписи) (должность)</w:t>
      </w:r>
    </w:p>
    <w:p w:rsidR="003B77A0" w:rsidRDefault="00E0709E">
      <w:pPr>
        <w:pStyle w:val="1"/>
        <w:spacing w:after="240"/>
        <w:ind w:firstLine="0"/>
      </w:pPr>
      <w:r>
        <w:t>М.П.</w:t>
      </w:r>
    </w:p>
    <w:p w:rsidR="003B77A0" w:rsidRDefault="00E0709E">
      <w:pPr>
        <w:pStyle w:val="1"/>
        <w:tabs>
          <w:tab w:val="left" w:leader="underscore" w:pos="442"/>
        </w:tabs>
        <w:spacing w:after="240"/>
        <w:ind w:firstLine="0"/>
        <w:sectPr w:rsidR="003B77A0">
          <w:pgSz w:w="11900" w:h="16840"/>
          <w:pgMar w:top="1134" w:right="643" w:bottom="1134" w:left="1104" w:header="706" w:footer="706" w:gutter="0"/>
          <w:cols w:space="720"/>
          <w:noEndnote/>
          <w:docGrid w:linePitch="360"/>
        </w:sectPr>
      </w:pPr>
      <w:bookmarkStart w:id="112" w:name="bookmark114"/>
      <w:r>
        <w:t>"</w:t>
      </w:r>
      <w:r>
        <w:tab/>
        <w:t xml:space="preserve">" </w:t>
      </w:r>
      <w:r w:rsidR="00C42B2E">
        <w:t>_______________</w:t>
      </w:r>
      <w:r>
        <w:t>20__ г.</w:t>
      </w:r>
      <w:bookmarkEnd w:id="112"/>
    </w:p>
    <w:p w:rsidR="003B77A0" w:rsidRPr="00C42B2E" w:rsidRDefault="00E0709E" w:rsidP="00C42B2E">
      <w:pPr>
        <w:pStyle w:val="1"/>
        <w:ind w:firstLine="0"/>
        <w:jc w:val="right"/>
      </w:pPr>
      <w:r w:rsidRPr="00C42B2E">
        <w:rPr>
          <w:bCs/>
        </w:rPr>
        <w:lastRenderedPageBreak/>
        <w:t>Приложение N 2</w:t>
      </w:r>
      <w:r w:rsidRPr="00C42B2E">
        <w:rPr>
          <w:bCs/>
        </w:rPr>
        <w:br/>
      </w:r>
      <w:hyperlink w:anchor="bookmark8" w:tooltip="Current Document">
        <w:r w:rsidRPr="00C42B2E">
          <w:rPr>
            <w:bCs/>
          </w:rPr>
          <w:t>к Порядку</w:t>
        </w:r>
      </w:hyperlink>
    </w:p>
    <w:p w:rsidR="003B77A0" w:rsidRDefault="00E0709E">
      <w:pPr>
        <w:pStyle w:val="1"/>
        <w:ind w:firstLine="0"/>
        <w:jc w:val="center"/>
      </w:pPr>
      <w:r>
        <w:rPr>
          <w:b/>
          <w:bCs/>
        </w:rPr>
        <w:t>Отчет</w:t>
      </w:r>
    </w:p>
    <w:p w:rsidR="003B77A0" w:rsidRDefault="00E0709E">
      <w:pPr>
        <w:pStyle w:val="1"/>
        <w:ind w:firstLine="0"/>
        <w:jc w:val="center"/>
      </w:pPr>
      <w:r>
        <w:rPr>
          <w:b/>
          <w:bCs/>
        </w:rPr>
        <w:t>о затратах (недополученных доходах), в связи с производством</w:t>
      </w:r>
      <w:r>
        <w:rPr>
          <w:b/>
          <w:bCs/>
        </w:rPr>
        <w:br/>
        <w:t>(реализацией) товаров, выполнением работ, оказанием услуг</w:t>
      </w:r>
    </w:p>
    <w:p w:rsidR="003B77A0" w:rsidRDefault="00E0709E">
      <w:pPr>
        <w:pStyle w:val="a5"/>
        <w:tabs>
          <w:tab w:val="left" w:pos="3370"/>
          <w:tab w:val="left" w:pos="6926"/>
        </w:tabs>
        <w:ind w:left="2549"/>
        <w:jc w:val="left"/>
      </w:pPr>
      <w:r>
        <w:t>на "</w:t>
      </w:r>
      <w:r>
        <w:tab/>
        <w:t>"</w:t>
      </w:r>
      <w:r>
        <w:tab/>
        <w:t xml:space="preserve">20 </w:t>
      </w:r>
      <w:r w:rsidR="00C42B2E">
        <w:t xml:space="preserve">    </w:t>
      </w:r>
      <w: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2122"/>
        <w:gridCol w:w="1421"/>
        <w:gridCol w:w="1565"/>
        <w:gridCol w:w="1411"/>
        <w:gridCol w:w="850"/>
        <w:gridCol w:w="1738"/>
      </w:tblGrid>
      <w:tr w:rsidR="003B77A0">
        <w:trPr>
          <w:trHeight w:hRule="exact" w:val="113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E0709E">
            <w:pPr>
              <w:pStyle w:val="a7"/>
              <w:spacing w:line="230" w:lineRule="auto"/>
              <w:ind w:firstLine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E0709E">
            <w:pPr>
              <w:pStyle w:val="a7"/>
              <w:spacing w:line="233" w:lineRule="auto"/>
              <w:ind w:firstLine="0"/>
              <w:jc w:val="center"/>
            </w:pPr>
            <w:r>
              <w:t>Наименование затрат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E0709E">
            <w:pPr>
              <w:pStyle w:val="a7"/>
              <w:spacing w:line="233" w:lineRule="auto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E0709E">
            <w:pPr>
              <w:pStyle w:val="a7"/>
              <w:ind w:firstLine="0"/>
              <w:jc w:val="center"/>
            </w:pPr>
            <w:r>
              <w:t>Объем (количество)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7A0" w:rsidRDefault="00E0709E">
            <w:pPr>
              <w:pStyle w:val="a7"/>
              <w:spacing w:line="230" w:lineRule="auto"/>
              <w:ind w:firstLine="0"/>
              <w:jc w:val="center"/>
              <w:rPr>
                <w:sz w:val="16"/>
                <w:szCs w:val="16"/>
              </w:rPr>
            </w:pPr>
            <w:r>
              <w:t xml:space="preserve">Цена за единицу (без НДС), </w:t>
            </w:r>
            <w:proofErr w:type="spellStart"/>
            <w:r>
              <w:t>РУ</w:t>
            </w:r>
            <w:r>
              <w:rPr>
                <w:vertAlign w:val="superscript"/>
              </w:rPr>
              <w:t>б</w:t>
            </w:r>
            <w:r>
              <w:rPr>
                <w:sz w:val="16"/>
                <w:szCs w:val="16"/>
              </w:rPr>
              <w:t>.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E0709E">
            <w:pPr>
              <w:pStyle w:val="a7"/>
              <w:ind w:firstLine="0"/>
              <w:jc w:val="center"/>
            </w:pPr>
            <w:r>
              <w:t>НДС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7A0" w:rsidRDefault="00E0709E">
            <w:pPr>
              <w:pStyle w:val="a7"/>
              <w:spacing w:line="264" w:lineRule="auto"/>
              <w:ind w:firstLine="0"/>
              <w:jc w:val="center"/>
            </w:pPr>
            <w:r>
              <w:t xml:space="preserve">Сумма к возмещению, </w:t>
            </w:r>
            <w:proofErr w:type="spellStart"/>
            <w:r>
              <w:t>РУ</w:t>
            </w:r>
            <w:r>
              <w:rPr>
                <w:vertAlign w:val="superscript"/>
              </w:rPr>
              <w:t>б.</w:t>
            </w:r>
            <w:proofErr w:type="spellEnd"/>
          </w:p>
        </w:tc>
      </w:tr>
      <w:tr w:rsidR="003B77A0">
        <w:trPr>
          <w:trHeight w:hRule="exact" w:val="28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7A0" w:rsidRDefault="00E0709E">
            <w:pPr>
              <w:pStyle w:val="a7"/>
              <w:ind w:firstLine="320"/>
            </w:pPr>
            <w: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</w:tr>
      <w:tr w:rsidR="003B77A0">
        <w:trPr>
          <w:trHeight w:hRule="exact" w:val="28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7A0" w:rsidRDefault="00E0709E">
            <w:pPr>
              <w:pStyle w:val="a7"/>
              <w:ind w:firstLine="320"/>
            </w:pPr>
            <w: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</w:tr>
      <w:tr w:rsidR="003B77A0">
        <w:trPr>
          <w:trHeight w:hRule="exact" w:val="28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7A0" w:rsidRDefault="00E0709E">
            <w:pPr>
              <w:pStyle w:val="a7"/>
              <w:ind w:firstLine="320"/>
            </w:pPr>
            <w: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</w:tr>
      <w:tr w:rsidR="003B77A0">
        <w:trPr>
          <w:trHeight w:hRule="exact" w:val="28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7A0" w:rsidRDefault="00E0709E">
            <w:pPr>
              <w:pStyle w:val="a7"/>
              <w:ind w:firstLine="320"/>
            </w:pPr>
            <w:r>
              <w:t>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</w:tr>
      <w:tr w:rsidR="003B77A0">
        <w:trPr>
          <w:trHeight w:hRule="exact" w:val="30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7A0" w:rsidRDefault="00E0709E">
            <w:pPr>
              <w:pStyle w:val="a7"/>
              <w:ind w:firstLine="0"/>
              <w:jc w:val="center"/>
            </w:pPr>
            <w:r>
              <w:t>Итого: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7A0" w:rsidRDefault="003B77A0">
            <w:pPr>
              <w:rPr>
                <w:sz w:val="10"/>
                <w:szCs w:val="10"/>
              </w:rPr>
            </w:pPr>
          </w:p>
        </w:tc>
      </w:tr>
    </w:tbl>
    <w:p w:rsidR="003B77A0" w:rsidRDefault="00E0709E">
      <w:pPr>
        <w:pStyle w:val="a5"/>
        <w:tabs>
          <w:tab w:val="left" w:leader="underscore" w:pos="3667"/>
          <w:tab w:val="left" w:leader="underscore" w:pos="4829"/>
        </w:tabs>
      </w:pPr>
      <w:r>
        <w:t>Директор</w:t>
      </w:r>
      <w:r>
        <w:tab/>
        <w:t xml:space="preserve"> </w:t>
      </w:r>
      <w:r>
        <w:tab/>
      </w:r>
    </w:p>
    <w:p w:rsidR="003B77A0" w:rsidRDefault="00E0709E">
      <w:pPr>
        <w:pStyle w:val="a5"/>
        <w:spacing w:line="221" w:lineRule="auto"/>
      </w:pPr>
      <w:r>
        <w:rPr>
          <w:b w:val="0"/>
          <w:bCs w:val="0"/>
        </w:rPr>
        <w:t>(подпись) (ФИО)</w:t>
      </w:r>
    </w:p>
    <w:p w:rsidR="003B77A0" w:rsidRDefault="00E0709E">
      <w:pPr>
        <w:pStyle w:val="1"/>
        <w:ind w:firstLine="0"/>
      </w:pPr>
      <w:r>
        <w:rPr>
          <w:b/>
          <w:bCs/>
        </w:rPr>
        <w:t>Главный бухгалтер</w:t>
      </w:r>
    </w:p>
    <w:p w:rsidR="003B77A0" w:rsidRDefault="00E0709E">
      <w:pPr>
        <w:pStyle w:val="1"/>
        <w:spacing w:line="233" w:lineRule="auto"/>
        <w:ind w:firstLine="0"/>
        <w:jc w:val="center"/>
      </w:pPr>
      <w:r>
        <w:t>(подпись) (ФИО)</w:t>
      </w:r>
    </w:p>
    <w:p w:rsidR="003B77A0" w:rsidRDefault="00E0709E">
      <w:pPr>
        <w:pStyle w:val="1"/>
        <w:ind w:firstLine="0"/>
      </w:pPr>
      <w:r>
        <w:rPr>
          <w:b/>
          <w:bCs/>
        </w:rPr>
        <w:t>Согласовано:</w:t>
      </w:r>
    </w:p>
    <w:p w:rsidR="003B77A0" w:rsidRDefault="00E0709E">
      <w:pPr>
        <w:pStyle w:val="1"/>
        <w:spacing w:line="228" w:lineRule="auto"/>
        <w:ind w:firstLine="0"/>
        <w:jc w:val="center"/>
      </w:pPr>
      <w:r>
        <w:t>(подпись)</w:t>
      </w:r>
    </w:p>
    <w:p w:rsidR="003B77A0" w:rsidRDefault="00E0709E">
      <w:pPr>
        <w:pStyle w:val="1"/>
        <w:ind w:firstLine="0"/>
      </w:pPr>
      <w:r>
        <w:t>(ФИО)</w:t>
      </w:r>
    </w:p>
    <w:sectPr w:rsidR="003B77A0">
      <w:pgSz w:w="11900" w:h="16840"/>
      <w:pgMar w:top="1134" w:right="706" w:bottom="1134" w:left="1104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AA" w:rsidRDefault="00A868AA">
      <w:r>
        <w:separator/>
      </w:r>
    </w:p>
  </w:endnote>
  <w:endnote w:type="continuationSeparator" w:id="0">
    <w:p w:rsidR="00A868AA" w:rsidRDefault="00A8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AA" w:rsidRDefault="00A868AA"/>
  </w:footnote>
  <w:footnote w:type="continuationSeparator" w:id="0">
    <w:p w:rsidR="00A868AA" w:rsidRDefault="00A868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2262"/>
    <w:multiLevelType w:val="multilevel"/>
    <w:tmpl w:val="7EDE8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24873"/>
    <w:multiLevelType w:val="multilevel"/>
    <w:tmpl w:val="43F8F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038B"/>
    <w:multiLevelType w:val="multilevel"/>
    <w:tmpl w:val="5298E4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FC1116"/>
    <w:multiLevelType w:val="multilevel"/>
    <w:tmpl w:val="7272F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A4783"/>
    <w:multiLevelType w:val="multilevel"/>
    <w:tmpl w:val="4A9EF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2E4C6B"/>
    <w:multiLevelType w:val="multilevel"/>
    <w:tmpl w:val="EC1696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21076D"/>
    <w:multiLevelType w:val="multilevel"/>
    <w:tmpl w:val="0570EB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9201DB"/>
    <w:multiLevelType w:val="multilevel"/>
    <w:tmpl w:val="B0623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A0"/>
    <w:rsid w:val="00066E49"/>
    <w:rsid w:val="000B2E8F"/>
    <w:rsid w:val="00115077"/>
    <w:rsid w:val="001D26BF"/>
    <w:rsid w:val="001F5A80"/>
    <w:rsid w:val="003B77A0"/>
    <w:rsid w:val="003F3A5B"/>
    <w:rsid w:val="00455716"/>
    <w:rsid w:val="00471C84"/>
    <w:rsid w:val="005537AC"/>
    <w:rsid w:val="00566A88"/>
    <w:rsid w:val="005E75E5"/>
    <w:rsid w:val="007B72A1"/>
    <w:rsid w:val="00824054"/>
    <w:rsid w:val="0096468B"/>
    <w:rsid w:val="00A868AA"/>
    <w:rsid w:val="00BE1143"/>
    <w:rsid w:val="00C37178"/>
    <w:rsid w:val="00C42B2E"/>
    <w:rsid w:val="00E0709E"/>
    <w:rsid w:val="00F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40"/>
      <w:ind w:left="25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C371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40"/>
      <w:ind w:left="25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C37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74922928/0" TargetMode="External"/><Relationship Id="rId18" Type="http://schemas.openxmlformats.org/officeDocument/2006/relationships/hyperlink" Target="http://internet.garant.ru/document/redirect/74681710/0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74681710/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4922928/0" TargetMode="External"/><Relationship Id="rId17" Type="http://schemas.openxmlformats.org/officeDocument/2006/relationships/hyperlink" Target="http://internet.garant.ru/document/redirect/186367/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12604/0" TargetMode="External"/><Relationship Id="rId20" Type="http://schemas.openxmlformats.org/officeDocument/2006/relationships/hyperlink" Target="http://internet.garant.ru/document/redirect/12112604/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4922928/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74922928/0" TargetMode="External"/><Relationship Id="rId23" Type="http://schemas.openxmlformats.org/officeDocument/2006/relationships/hyperlink" Target="https://urmetevo.ru" TargetMode="External"/><Relationship Id="rId10" Type="http://schemas.openxmlformats.org/officeDocument/2006/relationships/hyperlink" Target="http://internet.garant.ru/document/redirect/74922928/0" TargetMode="External"/><Relationship Id="rId19" Type="http://schemas.openxmlformats.org/officeDocument/2006/relationships/hyperlink" Target="http://internet.garant.ru/document/redirect/74922929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74922928/0" TargetMode="External"/><Relationship Id="rId14" Type="http://schemas.openxmlformats.org/officeDocument/2006/relationships/hyperlink" Target="http://internet.garant.ru/document/redirect/74922928/0" TargetMode="External"/><Relationship Id="rId22" Type="http://schemas.openxmlformats.org/officeDocument/2006/relationships/hyperlink" Target="http://internet.garant.ru/document/redirect/9323991/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DA8D-CCD5-42DA-A3A1-2CE86082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4237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54_1</dc:creator>
  <cp:lastModifiedBy>RYZEN</cp:lastModifiedBy>
  <cp:revision>3</cp:revision>
  <cp:lastPrinted>2021-11-30T10:04:00Z</cp:lastPrinted>
  <dcterms:created xsi:type="dcterms:W3CDTF">2021-12-01T06:23:00Z</dcterms:created>
  <dcterms:modified xsi:type="dcterms:W3CDTF">2021-12-01T06:28:00Z</dcterms:modified>
</cp:coreProperties>
</file>